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3F" w:rsidRPr="00F35E61" w:rsidRDefault="00246F3F" w:rsidP="00F35E61">
      <w:pPr>
        <w:snapToGrid w:val="0"/>
        <w:spacing w:line="480" w:lineRule="auto"/>
        <w:jc w:val="center"/>
        <w:rPr>
          <w:rFonts w:asciiTheme="majorEastAsia" w:eastAsiaTheme="majorEastAsia" w:hAnsiTheme="majorEastAsia" w:cs="方正小标宋简体"/>
          <w:b/>
          <w:bCs/>
          <w:sz w:val="30"/>
          <w:szCs w:val="30"/>
        </w:rPr>
      </w:pPr>
      <w:r w:rsidRPr="00F35E61">
        <w:rPr>
          <w:rFonts w:asciiTheme="majorEastAsia" w:eastAsiaTheme="majorEastAsia" w:hAnsiTheme="majorEastAsia" w:hint="eastAsia"/>
          <w:b/>
          <w:sz w:val="30"/>
          <w:szCs w:val="30"/>
        </w:rPr>
        <w:t>关于</w:t>
      </w:r>
      <w:r w:rsidRPr="00F35E61">
        <w:rPr>
          <w:rFonts w:asciiTheme="majorEastAsia" w:eastAsiaTheme="majorEastAsia" w:hAnsiTheme="majorEastAsia" w:cs="方正小标宋简体" w:hint="eastAsia"/>
          <w:b/>
          <w:bCs/>
          <w:sz w:val="30"/>
          <w:szCs w:val="30"/>
        </w:rPr>
        <w:t>天津市高校智库</w:t>
      </w:r>
    </w:p>
    <w:p w:rsidR="00246F3F" w:rsidRPr="00F35E61" w:rsidRDefault="00246F3F" w:rsidP="00F35E61">
      <w:pPr>
        <w:snapToGrid w:val="0"/>
        <w:spacing w:line="480" w:lineRule="auto"/>
        <w:jc w:val="center"/>
        <w:rPr>
          <w:rFonts w:asciiTheme="majorEastAsia" w:eastAsiaTheme="majorEastAsia" w:hAnsiTheme="majorEastAsia" w:cs="方正小标宋简体"/>
          <w:b/>
          <w:bCs/>
          <w:sz w:val="30"/>
          <w:szCs w:val="30"/>
        </w:rPr>
      </w:pPr>
      <w:r w:rsidRPr="00F35E61">
        <w:rPr>
          <w:rFonts w:asciiTheme="majorEastAsia" w:eastAsiaTheme="majorEastAsia" w:hAnsiTheme="majorEastAsia" w:cs="方正小标宋简体" w:hint="eastAsia"/>
          <w:b/>
          <w:bCs/>
          <w:sz w:val="30"/>
          <w:szCs w:val="30"/>
        </w:rPr>
        <w:t>优秀决策咨询研究成果及首批天津市高校智库评选工作的通知</w:t>
      </w:r>
    </w:p>
    <w:p w:rsidR="00EC1246" w:rsidRPr="00462D43" w:rsidRDefault="00EC1246">
      <w:pPr>
        <w:rPr>
          <w:rFonts w:asciiTheme="majorEastAsia" w:eastAsiaTheme="majorEastAsia" w:hAnsiTheme="majorEastAsia"/>
          <w:b/>
          <w:sz w:val="30"/>
          <w:szCs w:val="30"/>
        </w:rPr>
      </w:pPr>
    </w:p>
    <w:p w:rsidR="00246F3F" w:rsidRPr="00F35E61" w:rsidRDefault="00246F3F" w:rsidP="00F35E61">
      <w:pPr>
        <w:spacing w:line="560" w:lineRule="exact"/>
        <w:rPr>
          <w:rFonts w:ascii="仿宋_GB2312" w:eastAsia="仿宋_GB2312"/>
          <w:sz w:val="28"/>
          <w:szCs w:val="28"/>
        </w:rPr>
      </w:pPr>
      <w:r w:rsidRPr="00F35E61">
        <w:rPr>
          <w:rFonts w:ascii="仿宋_GB2312" w:eastAsia="仿宋_GB2312" w:hint="eastAsia"/>
          <w:sz w:val="28"/>
          <w:szCs w:val="28"/>
        </w:rPr>
        <w:t>各相关部门：</w:t>
      </w:r>
    </w:p>
    <w:p w:rsidR="00246F3F" w:rsidRPr="00F35E61" w:rsidRDefault="00246F3F" w:rsidP="00F35E61">
      <w:pPr>
        <w:snapToGrid w:val="0"/>
        <w:spacing w:line="560" w:lineRule="exact"/>
        <w:ind w:firstLine="570"/>
        <w:jc w:val="left"/>
        <w:rPr>
          <w:rFonts w:ascii="仿宋_GB2312" w:eastAsia="仿宋_GB2312"/>
          <w:sz w:val="28"/>
          <w:szCs w:val="28"/>
        </w:rPr>
      </w:pPr>
      <w:r w:rsidRPr="00F35E61">
        <w:rPr>
          <w:rFonts w:ascii="仿宋_GB2312" w:eastAsia="仿宋_GB2312" w:hint="eastAsia"/>
          <w:sz w:val="28"/>
          <w:szCs w:val="28"/>
        </w:rPr>
        <w:t>根据中共天津市教育工作委员会及天津市教育委员会</w:t>
      </w:r>
      <w:r w:rsidR="009D6516">
        <w:rPr>
          <w:rFonts w:ascii="仿宋_GB2312" w:eastAsia="仿宋_GB2312" w:hint="eastAsia"/>
          <w:sz w:val="28"/>
          <w:szCs w:val="28"/>
        </w:rPr>
        <w:t>联合下发</w:t>
      </w:r>
      <w:r w:rsidRPr="00F35E61">
        <w:rPr>
          <w:rFonts w:ascii="仿宋_GB2312" w:eastAsia="仿宋_GB2312" w:hint="eastAsia"/>
          <w:sz w:val="28"/>
          <w:szCs w:val="28"/>
        </w:rPr>
        <w:t>（津党教【2015】98号）</w:t>
      </w:r>
      <w:r w:rsidR="009D6516" w:rsidRPr="00F35E61">
        <w:rPr>
          <w:rFonts w:ascii="仿宋_GB2312" w:eastAsia="仿宋_GB2312" w:hint="eastAsia"/>
          <w:sz w:val="28"/>
          <w:szCs w:val="28"/>
        </w:rPr>
        <w:t>文件</w:t>
      </w:r>
      <w:r w:rsidRPr="00F35E61">
        <w:rPr>
          <w:rFonts w:ascii="仿宋_GB2312" w:eastAsia="仿宋_GB2312" w:hint="eastAsia"/>
          <w:sz w:val="28"/>
          <w:szCs w:val="28"/>
        </w:rPr>
        <w:t>精神。现将天津市高校智库优秀决策咨询研究成果及首批天津市高校智库评选工作通知如下：</w:t>
      </w:r>
    </w:p>
    <w:p w:rsidR="00A22E57" w:rsidRPr="00F35E61" w:rsidRDefault="00462D43" w:rsidP="00F35E61">
      <w:pPr>
        <w:snapToGrid w:val="0"/>
        <w:spacing w:line="560" w:lineRule="exact"/>
        <w:ind w:left="570"/>
        <w:jc w:val="left"/>
        <w:rPr>
          <w:rFonts w:ascii="仿宋_GB2312" w:eastAsia="仿宋_GB2312"/>
          <w:sz w:val="28"/>
          <w:szCs w:val="28"/>
        </w:rPr>
      </w:pPr>
      <w:r w:rsidRPr="00F35E61">
        <w:rPr>
          <w:rFonts w:ascii="仿宋_GB2312" w:eastAsia="仿宋_GB2312" w:hint="eastAsia"/>
          <w:sz w:val="28"/>
          <w:szCs w:val="28"/>
        </w:rPr>
        <w:t>一、</w:t>
      </w:r>
      <w:r w:rsidR="00A22E57" w:rsidRPr="00F35E61">
        <w:rPr>
          <w:rFonts w:ascii="仿宋_GB2312" w:eastAsia="仿宋_GB2312" w:hint="eastAsia"/>
          <w:sz w:val="28"/>
          <w:szCs w:val="28"/>
        </w:rPr>
        <w:t>申报条件</w:t>
      </w:r>
    </w:p>
    <w:p w:rsidR="00462D43" w:rsidRPr="00F35E61" w:rsidRDefault="00462D43" w:rsidP="00B628B6">
      <w:pPr>
        <w:adjustRightInd w:val="0"/>
        <w:snapToGrid w:val="0"/>
        <w:spacing w:line="560" w:lineRule="exact"/>
        <w:ind w:firstLineChars="178" w:firstLine="498"/>
        <w:rPr>
          <w:rFonts w:ascii="仿宋_GB2312" w:eastAsia="仿宋_GB2312"/>
          <w:sz w:val="28"/>
          <w:szCs w:val="28"/>
        </w:rPr>
      </w:pPr>
      <w:r w:rsidRPr="00F35E61">
        <w:rPr>
          <w:rFonts w:ascii="仿宋_GB2312" w:eastAsia="仿宋_GB2312" w:hint="eastAsia"/>
          <w:sz w:val="28"/>
          <w:szCs w:val="28"/>
        </w:rPr>
        <w:t>（一）申报2014-2015年度我市优秀高校智库决策咨询研究成果应符合以下条件之一：</w:t>
      </w:r>
    </w:p>
    <w:p w:rsidR="00462D43" w:rsidRPr="00F35E61" w:rsidRDefault="00462D43" w:rsidP="00B628B6">
      <w:pPr>
        <w:adjustRightInd w:val="0"/>
        <w:snapToGrid w:val="0"/>
        <w:spacing w:line="560" w:lineRule="exact"/>
        <w:ind w:firstLineChars="178" w:firstLine="498"/>
        <w:rPr>
          <w:rFonts w:ascii="仿宋_GB2312" w:eastAsia="仿宋_GB2312"/>
          <w:sz w:val="28"/>
          <w:szCs w:val="28"/>
        </w:rPr>
      </w:pPr>
      <w:r w:rsidRPr="00F35E61">
        <w:rPr>
          <w:rFonts w:ascii="仿宋_GB2312" w:eastAsia="仿宋_GB2312" w:hint="eastAsia"/>
          <w:sz w:val="28"/>
          <w:szCs w:val="28"/>
        </w:rPr>
        <w:t>1.研究成果正式出版发表或在市级及以上有关部门决策咨询刊物发表，有较大影响，对推动实际工作有明显作用，产生一定的经济效益和社会效益。</w:t>
      </w:r>
    </w:p>
    <w:p w:rsidR="00462D43" w:rsidRPr="00F35E61" w:rsidRDefault="00462D43" w:rsidP="00B628B6">
      <w:pPr>
        <w:adjustRightInd w:val="0"/>
        <w:snapToGrid w:val="0"/>
        <w:spacing w:line="560" w:lineRule="exact"/>
        <w:ind w:firstLineChars="178" w:firstLine="498"/>
        <w:rPr>
          <w:rFonts w:ascii="仿宋_GB2312" w:eastAsia="仿宋_GB2312"/>
          <w:sz w:val="28"/>
          <w:szCs w:val="28"/>
        </w:rPr>
      </w:pPr>
      <w:r w:rsidRPr="00F35E61">
        <w:rPr>
          <w:rFonts w:ascii="仿宋_GB2312" w:eastAsia="仿宋_GB2312" w:hint="eastAsia"/>
          <w:sz w:val="28"/>
          <w:szCs w:val="28"/>
        </w:rPr>
        <w:t>2.研究成果获得市级及以上领导同志批示，批示件必须下达到有关部门或相关单位。</w:t>
      </w:r>
    </w:p>
    <w:p w:rsidR="00462D43" w:rsidRPr="00F35E61" w:rsidRDefault="00462D43" w:rsidP="00B628B6">
      <w:pPr>
        <w:adjustRightInd w:val="0"/>
        <w:snapToGrid w:val="0"/>
        <w:spacing w:line="560" w:lineRule="exact"/>
        <w:ind w:firstLineChars="178" w:firstLine="498"/>
        <w:rPr>
          <w:rFonts w:ascii="仿宋_GB2312" w:eastAsia="仿宋_GB2312"/>
          <w:sz w:val="28"/>
          <w:szCs w:val="28"/>
        </w:rPr>
      </w:pPr>
      <w:r w:rsidRPr="00F35E61">
        <w:rPr>
          <w:rFonts w:ascii="仿宋_GB2312" w:eastAsia="仿宋_GB2312" w:hint="eastAsia"/>
          <w:sz w:val="28"/>
          <w:szCs w:val="28"/>
        </w:rPr>
        <w:t>3.研究成果被市级及以上有关部门批转，转化成为市级及以上有关部门的规划、政策、文件等，或被市级及以上有关部门采纳、上报或转发，其文字量不低于转化成果的1/2。</w:t>
      </w:r>
    </w:p>
    <w:p w:rsidR="00462D43" w:rsidRPr="00F35E61" w:rsidRDefault="00462D43" w:rsidP="00B628B6">
      <w:pPr>
        <w:adjustRightInd w:val="0"/>
        <w:snapToGrid w:val="0"/>
        <w:spacing w:line="560" w:lineRule="exact"/>
        <w:ind w:firstLineChars="178" w:firstLine="498"/>
        <w:rPr>
          <w:rFonts w:ascii="仿宋_GB2312" w:eastAsia="仿宋_GB2312"/>
          <w:sz w:val="28"/>
          <w:szCs w:val="28"/>
        </w:rPr>
      </w:pPr>
      <w:r w:rsidRPr="00F35E61">
        <w:rPr>
          <w:rFonts w:ascii="仿宋_GB2312" w:eastAsia="仿宋_GB2312" w:hint="eastAsia"/>
          <w:sz w:val="28"/>
          <w:szCs w:val="28"/>
        </w:rPr>
        <w:t>上述申报成果产生时间必须在2014年1月1日至2015年12月31日。</w:t>
      </w:r>
    </w:p>
    <w:p w:rsidR="00462D43" w:rsidRPr="00F35E61" w:rsidRDefault="00462D43" w:rsidP="00B628B6">
      <w:pPr>
        <w:adjustRightInd w:val="0"/>
        <w:snapToGrid w:val="0"/>
        <w:spacing w:line="560" w:lineRule="exact"/>
        <w:ind w:firstLineChars="178" w:firstLine="498"/>
        <w:rPr>
          <w:rFonts w:ascii="仿宋_GB2312" w:eastAsia="仿宋_GB2312"/>
          <w:sz w:val="28"/>
          <w:szCs w:val="28"/>
        </w:rPr>
      </w:pPr>
      <w:r w:rsidRPr="00F35E61">
        <w:rPr>
          <w:rFonts w:ascii="仿宋_GB2312" w:eastAsia="仿宋_GB2312" w:hint="eastAsia"/>
          <w:sz w:val="28"/>
          <w:szCs w:val="28"/>
        </w:rPr>
        <w:t>以下成果均不得申报参评：一是没有围绕国家或我市经济社会发展问题开展调查研究，没有提出对策建议，没有提供决策咨询服务的研究成果；二是已获得省部级及以上奖励或局级及以上资金支持的研究成果；三是教材、教辅、纯学术类研究成果等。</w:t>
      </w:r>
    </w:p>
    <w:p w:rsidR="00462D43" w:rsidRPr="00F35E61" w:rsidRDefault="00462D43" w:rsidP="00B628B6">
      <w:pPr>
        <w:adjustRightInd w:val="0"/>
        <w:snapToGrid w:val="0"/>
        <w:spacing w:line="560" w:lineRule="exact"/>
        <w:ind w:firstLineChars="178" w:firstLine="498"/>
        <w:rPr>
          <w:rFonts w:ascii="仿宋_GB2312" w:eastAsia="仿宋_GB2312"/>
          <w:sz w:val="28"/>
          <w:szCs w:val="28"/>
        </w:rPr>
      </w:pPr>
      <w:r w:rsidRPr="00F35E61">
        <w:rPr>
          <w:rFonts w:ascii="仿宋_GB2312" w:eastAsia="仿宋_GB2312" w:hint="eastAsia"/>
          <w:sz w:val="28"/>
          <w:szCs w:val="28"/>
        </w:rPr>
        <w:lastRenderedPageBreak/>
        <w:t>（二）申报我市首批高校智库的研究机构应具备以下条件：</w:t>
      </w:r>
    </w:p>
    <w:p w:rsidR="00462D43" w:rsidRPr="00F35E61" w:rsidRDefault="00462D43" w:rsidP="00B628B6">
      <w:pPr>
        <w:adjustRightInd w:val="0"/>
        <w:snapToGrid w:val="0"/>
        <w:spacing w:line="560" w:lineRule="exact"/>
        <w:ind w:firstLineChars="200" w:firstLine="560"/>
        <w:rPr>
          <w:rFonts w:ascii="仿宋_GB2312" w:eastAsia="仿宋_GB2312"/>
          <w:sz w:val="28"/>
          <w:szCs w:val="28"/>
        </w:rPr>
      </w:pPr>
      <w:r w:rsidRPr="00F35E61">
        <w:rPr>
          <w:rFonts w:ascii="仿宋_GB2312" w:eastAsia="仿宋_GB2312" w:hint="eastAsia"/>
          <w:sz w:val="28"/>
          <w:szCs w:val="28"/>
        </w:rPr>
        <w:t>1.坚持正确的政治方向，在本研究领域具有较强的学术竞争优势和较大的影响力，形成鲜明的研究特色，有能力举办高校智库论坛。</w:t>
      </w:r>
    </w:p>
    <w:p w:rsidR="00462D43" w:rsidRPr="00F35E61" w:rsidRDefault="00462D43" w:rsidP="00B628B6">
      <w:pPr>
        <w:adjustRightInd w:val="0"/>
        <w:snapToGrid w:val="0"/>
        <w:spacing w:line="560" w:lineRule="exact"/>
        <w:ind w:firstLineChars="178" w:firstLine="498"/>
        <w:rPr>
          <w:rFonts w:ascii="仿宋_GB2312" w:eastAsia="仿宋_GB2312"/>
          <w:sz w:val="28"/>
          <w:szCs w:val="28"/>
        </w:rPr>
      </w:pPr>
      <w:r w:rsidRPr="00F35E61">
        <w:rPr>
          <w:rFonts w:ascii="仿宋_GB2312" w:eastAsia="仿宋_GB2312" w:hint="eastAsia"/>
          <w:sz w:val="28"/>
          <w:szCs w:val="28"/>
        </w:rPr>
        <w:t>2.拥有知名的学术带头人和高水平的研究团队，形成现代科研组织运作模式和创新、竞争与合作机制。</w:t>
      </w:r>
    </w:p>
    <w:p w:rsidR="00462D43" w:rsidRPr="00F35E61" w:rsidRDefault="00462D43" w:rsidP="00B628B6">
      <w:pPr>
        <w:adjustRightInd w:val="0"/>
        <w:snapToGrid w:val="0"/>
        <w:spacing w:line="560" w:lineRule="exact"/>
        <w:ind w:firstLineChars="178" w:firstLine="498"/>
        <w:rPr>
          <w:rFonts w:ascii="仿宋_GB2312" w:eastAsia="仿宋_GB2312"/>
          <w:sz w:val="28"/>
          <w:szCs w:val="28"/>
        </w:rPr>
      </w:pPr>
      <w:r w:rsidRPr="00F35E61">
        <w:rPr>
          <w:rFonts w:ascii="仿宋_GB2312" w:eastAsia="仿宋_GB2312" w:hint="eastAsia"/>
          <w:sz w:val="28"/>
          <w:szCs w:val="28"/>
        </w:rPr>
        <w:t>3.与经济社会发展紧密结合，与区域产业重点紧密结合，与京津冀协同发展、滨海新区开发开放、自由贸易试验区、自主创新示范区和一带一路建设五大战略紧密结合，与中央赋予本市的城市定位紧密结合，开展应用研究，为科学决策提供咨询服务。</w:t>
      </w:r>
    </w:p>
    <w:p w:rsidR="00462D43" w:rsidRPr="00F35E61" w:rsidRDefault="00462D43" w:rsidP="00EA1E8C">
      <w:pPr>
        <w:snapToGrid w:val="0"/>
        <w:spacing w:beforeLines="50" w:line="560" w:lineRule="exact"/>
        <w:ind w:firstLineChars="178" w:firstLine="498"/>
        <w:jc w:val="left"/>
        <w:rPr>
          <w:rFonts w:ascii="仿宋_GB2312" w:eastAsia="仿宋_GB2312"/>
          <w:sz w:val="28"/>
          <w:szCs w:val="28"/>
        </w:rPr>
      </w:pPr>
      <w:r w:rsidRPr="00F35E61">
        <w:rPr>
          <w:rFonts w:ascii="仿宋_GB2312" w:eastAsia="仿宋_GB2312" w:hint="eastAsia"/>
          <w:sz w:val="28"/>
          <w:szCs w:val="28"/>
        </w:rPr>
        <w:t>4.</w:t>
      </w:r>
      <w:r w:rsidRPr="00F35E61">
        <w:rPr>
          <w:rFonts w:ascii="仿宋_GB2312" w:eastAsia="仿宋_GB2312" w:hAnsi="ˎ̥" w:hint="eastAsia"/>
          <w:color w:val="000000"/>
          <w:sz w:val="28"/>
          <w:szCs w:val="28"/>
        </w:rPr>
        <w:t>主持</w:t>
      </w:r>
      <w:r w:rsidRPr="00F35E61">
        <w:rPr>
          <w:rFonts w:ascii="仿宋_GB2312" w:eastAsia="仿宋_GB2312" w:hint="eastAsia"/>
          <w:sz w:val="28"/>
          <w:szCs w:val="28"/>
        </w:rPr>
        <w:t>并完成至少1项省部级及以上重点研究项目，在市级及以上有关部门决策咨询刊物发表至少2篇研究成果或有2项以上研究成果获得市级及以上领导同志批示、批转。</w:t>
      </w:r>
    </w:p>
    <w:p w:rsidR="00462D43" w:rsidRPr="00F35E61" w:rsidRDefault="00462D43" w:rsidP="00EA1E8C">
      <w:pPr>
        <w:adjustRightInd w:val="0"/>
        <w:snapToGrid w:val="0"/>
        <w:spacing w:beforeLines="50" w:line="348" w:lineRule="auto"/>
        <w:ind w:firstLineChars="200" w:firstLine="560"/>
        <w:rPr>
          <w:rFonts w:ascii="仿宋_GB2312" w:eastAsia="仿宋_GB2312" w:hAnsi="楷体_GB2312" w:cs="楷体_GB2312"/>
          <w:bCs/>
          <w:sz w:val="28"/>
          <w:szCs w:val="28"/>
        </w:rPr>
      </w:pPr>
      <w:r w:rsidRPr="00F35E61">
        <w:rPr>
          <w:rFonts w:ascii="仿宋_GB2312" w:eastAsia="仿宋_GB2312" w:hint="eastAsia"/>
          <w:sz w:val="28"/>
          <w:szCs w:val="28"/>
        </w:rPr>
        <w:t>二、</w:t>
      </w:r>
      <w:r w:rsidRPr="00F35E61">
        <w:rPr>
          <w:rFonts w:ascii="仿宋_GB2312" w:eastAsia="仿宋_GB2312" w:hAnsi="楷体_GB2312" w:cs="楷体_GB2312" w:hint="eastAsia"/>
          <w:bCs/>
          <w:sz w:val="28"/>
          <w:szCs w:val="28"/>
        </w:rPr>
        <w:t>申报方式</w:t>
      </w:r>
    </w:p>
    <w:p w:rsidR="00462D43" w:rsidRPr="00F35E61" w:rsidRDefault="00462D43" w:rsidP="00EA1E8C">
      <w:pPr>
        <w:adjustRightInd w:val="0"/>
        <w:snapToGrid w:val="0"/>
        <w:spacing w:beforeLines="50" w:line="348" w:lineRule="auto"/>
        <w:ind w:firstLineChars="200" w:firstLine="560"/>
        <w:rPr>
          <w:rFonts w:ascii="仿宋_GB2312" w:eastAsia="仿宋_GB2312"/>
          <w:sz w:val="28"/>
          <w:szCs w:val="28"/>
        </w:rPr>
      </w:pPr>
      <w:r w:rsidRPr="00F35E61">
        <w:rPr>
          <w:rFonts w:ascii="仿宋_GB2312" w:eastAsia="仿宋_GB2312" w:hint="eastAsia"/>
          <w:sz w:val="28"/>
          <w:szCs w:val="28"/>
        </w:rPr>
        <w:t>申报天津市高校智库优秀决策咨询研究成果的集体或个人，须填写《天津市高校智库优秀决策咨询研究成果推荐表》，并提供1份原作（原作阅后即退）、</w:t>
      </w:r>
      <w:r w:rsidR="00EA1E8C">
        <w:rPr>
          <w:rFonts w:ascii="仿宋_GB2312" w:eastAsia="仿宋_GB2312" w:hint="eastAsia"/>
          <w:sz w:val="28"/>
          <w:szCs w:val="28"/>
        </w:rPr>
        <w:t>6</w:t>
      </w:r>
      <w:r w:rsidRPr="00F35E61">
        <w:rPr>
          <w:rFonts w:ascii="仿宋_GB2312" w:eastAsia="仿宋_GB2312" w:hint="eastAsia"/>
          <w:sz w:val="28"/>
          <w:szCs w:val="28"/>
        </w:rPr>
        <w:t>份复印件及佐证材料，使用A4纸装订。</w:t>
      </w:r>
      <w:r w:rsidR="00F35E61" w:rsidRPr="00F35E61">
        <w:rPr>
          <w:rFonts w:ascii="仿宋_GB2312" w:eastAsia="仿宋_GB2312" w:hint="eastAsia"/>
          <w:sz w:val="28"/>
          <w:szCs w:val="28"/>
        </w:rPr>
        <w:t>成果推荐表与佐证材料请分别装订。</w:t>
      </w:r>
    </w:p>
    <w:p w:rsidR="00462D43" w:rsidRDefault="00462D43" w:rsidP="00B628B6">
      <w:pPr>
        <w:adjustRightInd w:val="0"/>
        <w:snapToGrid w:val="0"/>
        <w:spacing w:line="348" w:lineRule="auto"/>
        <w:ind w:firstLineChars="200" w:firstLine="560"/>
        <w:rPr>
          <w:rFonts w:ascii="仿宋_GB2312" w:eastAsia="仿宋_GB2312"/>
          <w:sz w:val="28"/>
          <w:szCs w:val="28"/>
        </w:rPr>
      </w:pPr>
      <w:r w:rsidRPr="00F35E61">
        <w:rPr>
          <w:rFonts w:ascii="仿宋_GB2312" w:eastAsia="仿宋_GB2312" w:hint="eastAsia"/>
          <w:sz w:val="28"/>
          <w:szCs w:val="28"/>
        </w:rPr>
        <w:t>申报首批天津市高校智库的单位，须填写《首批天津高校智库申报表》，并提供佐证材料，包括近年来的研究项目明细及结题证明、获奖证明或批转批示证明的复印件，一式</w:t>
      </w:r>
      <w:r w:rsidR="00EA1E8C">
        <w:rPr>
          <w:rFonts w:ascii="仿宋_GB2312" w:eastAsia="仿宋_GB2312" w:hint="eastAsia"/>
          <w:sz w:val="28"/>
          <w:szCs w:val="28"/>
        </w:rPr>
        <w:t>6</w:t>
      </w:r>
      <w:r w:rsidRPr="00F35E61">
        <w:rPr>
          <w:rFonts w:ascii="仿宋_GB2312" w:eastAsia="仿宋_GB2312" w:hint="eastAsia"/>
          <w:sz w:val="28"/>
          <w:szCs w:val="28"/>
        </w:rPr>
        <w:t>份，使用A4纸装订。</w:t>
      </w:r>
    </w:p>
    <w:p w:rsidR="005E5C39" w:rsidRPr="005E5C39" w:rsidRDefault="005E5C39" w:rsidP="005E5C39">
      <w:pPr>
        <w:adjustRightInd w:val="0"/>
        <w:snapToGrid w:val="0"/>
        <w:spacing w:line="348" w:lineRule="auto"/>
        <w:ind w:firstLineChars="200" w:firstLine="560"/>
        <w:jc w:val="left"/>
        <w:rPr>
          <w:rFonts w:ascii="仿宋_GB2312" w:eastAsia="仿宋_GB2312"/>
          <w:sz w:val="28"/>
          <w:szCs w:val="28"/>
        </w:rPr>
      </w:pPr>
      <w:r w:rsidRPr="005E5C39">
        <w:rPr>
          <w:rFonts w:ascii="仿宋_GB2312" w:eastAsia="仿宋_GB2312" w:hint="eastAsia"/>
          <w:sz w:val="28"/>
          <w:szCs w:val="28"/>
        </w:rPr>
        <w:t>以上申报表可到市教委网站（</w:t>
      </w:r>
      <w:r w:rsidRPr="005E5C39">
        <w:rPr>
          <w:rFonts w:ascii="仿宋_GB2312" w:eastAsia="仿宋_GB2312"/>
          <w:sz w:val="28"/>
          <w:szCs w:val="28"/>
        </w:rPr>
        <w:t>www.tjmec.gov.cn/</w:t>
      </w:r>
      <w:r w:rsidRPr="005E5C39">
        <w:rPr>
          <w:rFonts w:ascii="仿宋_GB2312" w:eastAsia="仿宋_GB2312" w:hint="eastAsia"/>
          <w:sz w:val="28"/>
          <w:szCs w:val="28"/>
        </w:rPr>
        <w:t>）下载。</w:t>
      </w:r>
    </w:p>
    <w:p w:rsidR="00F35E61" w:rsidRPr="00F35E61" w:rsidRDefault="00F35E61" w:rsidP="00B628B6">
      <w:pPr>
        <w:adjustRightInd w:val="0"/>
        <w:snapToGrid w:val="0"/>
        <w:spacing w:line="348" w:lineRule="auto"/>
        <w:ind w:firstLineChars="200" w:firstLine="560"/>
        <w:rPr>
          <w:rFonts w:ascii="仿宋_GB2312" w:eastAsia="仿宋_GB2312"/>
          <w:sz w:val="28"/>
          <w:szCs w:val="28"/>
        </w:rPr>
      </w:pPr>
      <w:r w:rsidRPr="00F35E61">
        <w:rPr>
          <w:rFonts w:ascii="仿宋_GB2312" w:eastAsia="仿宋_GB2312" w:hint="eastAsia"/>
          <w:sz w:val="28"/>
          <w:szCs w:val="28"/>
        </w:rPr>
        <w:t>三、申报时间</w:t>
      </w:r>
    </w:p>
    <w:p w:rsidR="00F35E61" w:rsidRDefault="00F35E61" w:rsidP="00B628B6">
      <w:pPr>
        <w:adjustRightInd w:val="0"/>
        <w:snapToGrid w:val="0"/>
        <w:spacing w:line="348" w:lineRule="auto"/>
        <w:ind w:firstLineChars="200" w:firstLine="560"/>
        <w:rPr>
          <w:rFonts w:ascii="仿宋_GB2312" w:eastAsia="仿宋_GB2312"/>
          <w:sz w:val="28"/>
          <w:szCs w:val="28"/>
        </w:rPr>
      </w:pPr>
      <w:r w:rsidRPr="00F35E61">
        <w:rPr>
          <w:rFonts w:ascii="仿宋_GB2312" w:eastAsia="仿宋_GB2312" w:hint="eastAsia"/>
          <w:sz w:val="28"/>
          <w:szCs w:val="28"/>
        </w:rPr>
        <w:t>请申报人于2016年1月13日前</w:t>
      </w:r>
      <w:r w:rsidRPr="00F35E61">
        <w:rPr>
          <w:rFonts w:ascii="仿宋_GB2312" w:eastAsia="仿宋_GB2312"/>
          <w:sz w:val="28"/>
          <w:szCs w:val="28"/>
        </w:rPr>
        <w:t>（逾期不予受理）</w:t>
      </w:r>
      <w:r w:rsidRPr="00F35E61">
        <w:rPr>
          <w:rFonts w:ascii="仿宋_GB2312" w:eastAsia="仿宋_GB2312" w:hint="eastAsia"/>
          <w:sz w:val="28"/>
          <w:szCs w:val="28"/>
        </w:rPr>
        <w:t>将申报材料交社科管理处</w:t>
      </w:r>
      <w:r>
        <w:rPr>
          <w:rFonts w:ascii="仿宋_GB2312" w:eastAsia="仿宋_GB2312" w:hint="eastAsia"/>
          <w:sz w:val="28"/>
          <w:szCs w:val="28"/>
        </w:rPr>
        <w:t>。</w:t>
      </w:r>
    </w:p>
    <w:p w:rsidR="00F35E61" w:rsidRDefault="007A02CF" w:rsidP="007A02CF">
      <w:pPr>
        <w:adjustRightInd w:val="0"/>
        <w:snapToGrid w:val="0"/>
        <w:spacing w:line="348" w:lineRule="auto"/>
        <w:ind w:firstLineChars="200" w:firstLine="560"/>
        <w:rPr>
          <w:rFonts w:ascii="仿宋_GB2312" w:eastAsia="仿宋_GB2312"/>
          <w:bCs/>
          <w:sz w:val="32"/>
          <w:szCs w:val="32"/>
        </w:rPr>
      </w:pPr>
      <w:r>
        <w:rPr>
          <w:rFonts w:ascii="仿宋_GB2312" w:eastAsia="仿宋_GB2312" w:hint="eastAsia"/>
          <w:sz w:val="28"/>
          <w:szCs w:val="28"/>
        </w:rPr>
        <w:t>评审办法、资助支持等参阅《</w:t>
      </w:r>
      <w:r w:rsidRPr="00F35E61">
        <w:rPr>
          <w:rFonts w:ascii="仿宋_GB2312" w:eastAsia="仿宋_GB2312" w:hint="eastAsia"/>
          <w:sz w:val="28"/>
          <w:szCs w:val="28"/>
        </w:rPr>
        <w:t>津党教【2015】98号）文件</w:t>
      </w:r>
      <w:r>
        <w:rPr>
          <w:rFonts w:ascii="仿宋_GB2312" w:eastAsia="仿宋_GB2312" w:hint="eastAsia"/>
          <w:sz w:val="28"/>
          <w:szCs w:val="28"/>
        </w:rPr>
        <w:t>》</w:t>
      </w:r>
    </w:p>
    <w:p w:rsidR="00B628B6" w:rsidRDefault="00B628B6" w:rsidP="00F35E61">
      <w:pPr>
        <w:widowControl/>
        <w:adjustRightInd w:val="0"/>
        <w:snapToGrid w:val="0"/>
        <w:spacing w:line="348" w:lineRule="auto"/>
        <w:rPr>
          <w:rFonts w:ascii="仿宋_GB2312" w:eastAsia="仿宋_GB2312"/>
          <w:bCs/>
          <w:sz w:val="28"/>
          <w:szCs w:val="28"/>
        </w:rPr>
      </w:pPr>
    </w:p>
    <w:p w:rsidR="006707ED" w:rsidRDefault="00F35E61" w:rsidP="00EA1E8C">
      <w:pPr>
        <w:pStyle w:val="1"/>
        <w:spacing w:afterLines="50" w:line="0" w:lineRule="atLeast"/>
        <w:jc w:val="left"/>
        <w:rPr>
          <w:rFonts w:ascii="仿宋_GB2312" w:eastAsia="仿宋_GB2312"/>
          <w:bCs w:val="0"/>
          <w:sz w:val="28"/>
          <w:szCs w:val="28"/>
        </w:rPr>
      </w:pPr>
      <w:r w:rsidRPr="00F35E61">
        <w:rPr>
          <w:rFonts w:ascii="仿宋_GB2312" w:eastAsia="仿宋_GB2312" w:hint="eastAsia"/>
          <w:bCs w:val="0"/>
          <w:sz w:val="28"/>
          <w:szCs w:val="28"/>
        </w:rPr>
        <w:t>附件：</w:t>
      </w:r>
    </w:p>
    <w:p w:rsidR="00F35E61" w:rsidRPr="00F35E61" w:rsidRDefault="00F35E61" w:rsidP="00EA1E8C">
      <w:pPr>
        <w:pStyle w:val="1"/>
        <w:spacing w:afterLines="50" w:line="0" w:lineRule="atLeast"/>
        <w:ind w:firstLineChars="200" w:firstLine="560"/>
        <w:jc w:val="both"/>
        <w:rPr>
          <w:rFonts w:ascii="仿宋_GB2312" w:eastAsia="仿宋_GB2312"/>
          <w:sz w:val="28"/>
          <w:szCs w:val="28"/>
        </w:rPr>
      </w:pPr>
      <w:r w:rsidRPr="00F35E61">
        <w:rPr>
          <w:rFonts w:ascii="仿宋_GB2312" w:eastAsia="仿宋_GB2312" w:hint="eastAsia"/>
          <w:sz w:val="28"/>
          <w:szCs w:val="28"/>
        </w:rPr>
        <w:t>2.《天津市高校智库优秀决策咨询研究成果推荐表》</w:t>
      </w:r>
    </w:p>
    <w:p w:rsidR="00F35E61" w:rsidRPr="00F35E61" w:rsidRDefault="00F35E61" w:rsidP="00B628B6">
      <w:pPr>
        <w:widowControl/>
        <w:adjustRightInd w:val="0"/>
        <w:snapToGrid w:val="0"/>
        <w:spacing w:line="348" w:lineRule="auto"/>
        <w:ind w:firstLineChars="200" w:firstLine="560"/>
        <w:rPr>
          <w:rFonts w:ascii="仿宋_GB2312" w:eastAsia="仿宋_GB2312"/>
          <w:sz w:val="28"/>
          <w:szCs w:val="28"/>
        </w:rPr>
      </w:pPr>
      <w:r w:rsidRPr="00F35E61">
        <w:rPr>
          <w:rFonts w:ascii="仿宋_GB2312" w:eastAsia="仿宋_GB2312" w:hint="eastAsia"/>
          <w:sz w:val="28"/>
          <w:szCs w:val="28"/>
        </w:rPr>
        <w:t>3.《首批天津高校智库申报表》</w:t>
      </w:r>
    </w:p>
    <w:p w:rsidR="00F35E61" w:rsidRPr="00F35E61" w:rsidRDefault="00F35E61" w:rsidP="00B628B6">
      <w:pPr>
        <w:widowControl/>
        <w:adjustRightInd w:val="0"/>
        <w:snapToGrid w:val="0"/>
        <w:spacing w:line="348" w:lineRule="auto"/>
        <w:ind w:firstLineChars="200" w:firstLine="560"/>
        <w:rPr>
          <w:rFonts w:ascii="仿宋_GB2312" w:eastAsia="仿宋_GB2312"/>
          <w:sz w:val="28"/>
          <w:szCs w:val="28"/>
        </w:rPr>
      </w:pPr>
      <w:r w:rsidRPr="00F35E61">
        <w:rPr>
          <w:rFonts w:ascii="仿宋_GB2312" w:eastAsia="仿宋_GB2312" w:hint="eastAsia"/>
          <w:sz w:val="28"/>
          <w:szCs w:val="28"/>
        </w:rPr>
        <w:t>4.天津高校智库优秀决策咨询研究成果支撑材料封面样式</w:t>
      </w:r>
    </w:p>
    <w:p w:rsidR="00F35E61" w:rsidRPr="00F35E61" w:rsidRDefault="00F35E61" w:rsidP="00B628B6">
      <w:pPr>
        <w:adjustRightInd w:val="0"/>
        <w:snapToGrid w:val="0"/>
        <w:spacing w:line="348" w:lineRule="auto"/>
        <w:ind w:firstLineChars="200" w:firstLine="560"/>
        <w:rPr>
          <w:rFonts w:ascii="仿宋_GB2312" w:eastAsia="仿宋_GB2312"/>
          <w:sz w:val="28"/>
          <w:szCs w:val="28"/>
        </w:rPr>
      </w:pPr>
    </w:p>
    <w:p w:rsidR="00462D43" w:rsidRDefault="002D15A6" w:rsidP="00B628B6">
      <w:pPr>
        <w:snapToGrid w:val="0"/>
        <w:spacing w:line="560" w:lineRule="exact"/>
        <w:ind w:firstLineChars="178" w:firstLine="498"/>
        <w:jc w:val="left"/>
        <w:rPr>
          <w:sz w:val="28"/>
          <w:szCs w:val="28"/>
        </w:rPr>
      </w:pPr>
      <w:r>
        <w:rPr>
          <w:rFonts w:hint="eastAsia"/>
          <w:sz w:val="28"/>
          <w:szCs w:val="28"/>
        </w:rPr>
        <w:t>联系人：韩立龙</w:t>
      </w:r>
      <w:r>
        <w:rPr>
          <w:rFonts w:hint="eastAsia"/>
          <w:sz w:val="28"/>
          <w:szCs w:val="28"/>
        </w:rPr>
        <w:t xml:space="preserve">  </w:t>
      </w:r>
      <w:r>
        <w:rPr>
          <w:rFonts w:hint="eastAsia"/>
          <w:sz w:val="28"/>
          <w:szCs w:val="28"/>
        </w:rPr>
        <w:t>电话</w:t>
      </w:r>
      <w:r>
        <w:rPr>
          <w:rFonts w:hint="eastAsia"/>
          <w:sz w:val="28"/>
          <w:szCs w:val="28"/>
        </w:rPr>
        <w:t>26675767</w:t>
      </w:r>
    </w:p>
    <w:p w:rsidR="002B4D96" w:rsidRDefault="002B4D96" w:rsidP="00B628B6">
      <w:pPr>
        <w:snapToGrid w:val="0"/>
        <w:spacing w:line="560" w:lineRule="exact"/>
        <w:ind w:firstLineChars="178" w:firstLine="498"/>
        <w:jc w:val="left"/>
        <w:rPr>
          <w:sz w:val="28"/>
          <w:szCs w:val="28"/>
        </w:rPr>
      </w:pPr>
    </w:p>
    <w:p w:rsidR="002B4D96" w:rsidRDefault="002B4D96" w:rsidP="00B628B6">
      <w:pPr>
        <w:snapToGrid w:val="0"/>
        <w:spacing w:line="560" w:lineRule="exact"/>
        <w:ind w:firstLineChars="178" w:firstLine="498"/>
        <w:jc w:val="left"/>
        <w:rPr>
          <w:sz w:val="28"/>
          <w:szCs w:val="28"/>
        </w:rPr>
      </w:pPr>
    </w:p>
    <w:p w:rsidR="002B4D96" w:rsidRDefault="002B4D96" w:rsidP="00B628B6">
      <w:pPr>
        <w:snapToGrid w:val="0"/>
        <w:spacing w:line="560" w:lineRule="exact"/>
        <w:ind w:firstLineChars="178" w:firstLine="498"/>
        <w:jc w:val="left"/>
        <w:rPr>
          <w:sz w:val="28"/>
          <w:szCs w:val="28"/>
        </w:rPr>
      </w:pPr>
    </w:p>
    <w:p w:rsidR="002B4D96" w:rsidRDefault="002B4D96" w:rsidP="00B628B6">
      <w:pPr>
        <w:snapToGrid w:val="0"/>
        <w:spacing w:line="560" w:lineRule="exact"/>
        <w:ind w:firstLineChars="178" w:firstLine="498"/>
        <w:jc w:val="left"/>
        <w:rPr>
          <w:sz w:val="28"/>
          <w:szCs w:val="28"/>
        </w:rPr>
      </w:pPr>
    </w:p>
    <w:p w:rsidR="002B4D96" w:rsidRDefault="002B4D96" w:rsidP="00B628B6">
      <w:pPr>
        <w:snapToGrid w:val="0"/>
        <w:spacing w:line="560" w:lineRule="exact"/>
        <w:ind w:firstLineChars="178" w:firstLine="498"/>
        <w:jc w:val="left"/>
        <w:rPr>
          <w:sz w:val="28"/>
          <w:szCs w:val="28"/>
        </w:rPr>
      </w:pPr>
    </w:p>
    <w:p w:rsidR="002B4D96" w:rsidRDefault="002B4D96" w:rsidP="00B628B6">
      <w:pPr>
        <w:snapToGrid w:val="0"/>
        <w:spacing w:line="560" w:lineRule="exact"/>
        <w:ind w:firstLineChars="178" w:firstLine="498"/>
        <w:jc w:val="left"/>
        <w:rPr>
          <w:sz w:val="28"/>
          <w:szCs w:val="28"/>
        </w:rPr>
      </w:pPr>
    </w:p>
    <w:p w:rsidR="002B4D96" w:rsidRDefault="002B4D96" w:rsidP="00B628B6">
      <w:pPr>
        <w:snapToGrid w:val="0"/>
        <w:spacing w:line="560" w:lineRule="exact"/>
        <w:ind w:firstLineChars="178" w:firstLine="498"/>
        <w:jc w:val="left"/>
        <w:rPr>
          <w:sz w:val="28"/>
          <w:szCs w:val="28"/>
        </w:rPr>
      </w:pPr>
    </w:p>
    <w:p w:rsidR="002B4D96" w:rsidRDefault="002B4D96" w:rsidP="00B628B6">
      <w:pPr>
        <w:snapToGrid w:val="0"/>
        <w:spacing w:line="560" w:lineRule="exact"/>
        <w:ind w:firstLineChars="178" w:firstLine="498"/>
        <w:jc w:val="left"/>
        <w:rPr>
          <w:sz w:val="28"/>
          <w:szCs w:val="28"/>
        </w:rPr>
      </w:pPr>
      <w:r>
        <w:rPr>
          <w:rFonts w:hint="eastAsia"/>
          <w:sz w:val="28"/>
          <w:szCs w:val="28"/>
        </w:rPr>
        <w:t xml:space="preserve">                                    </w:t>
      </w:r>
      <w:r>
        <w:rPr>
          <w:rFonts w:hint="eastAsia"/>
          <w:sz w:val="28"/>
          <w:szCs w:val="28"/>
        </w:rPr>
        <w:t>社科管理处</w:t>
      </w:r>
    </w:p>
    <w:p w:rsidR="002B4D96" w:rsidRDefault="002B4D96" w:rsidP="00B628B6">
      <w:pPr>
        <w:snapToGrid w:val="0"/>
        <w:spacing w:line="560" w:lineRule="exact"/>
        <w:ind w:firstLineChars="178" w:firstLine="498"/>
        <w:jc w:val="left"/>
        <w:rPr>
          <w:sz w:val="28"/>
          <w:szCs w:val="28"/>
        </w:rPr>
      </w:pPr>
      <w:r>
        <w:rPr>
          <w:rFonts w:hint="eastAsia"/>
          <w:sz w:val="28"/>
          <w:szCs w:val="28"/>
        </w:rPr>
        <w:t xml:space="preserve">                                 2015</w:t>
      </w:r>
      <w:r>
        <w:rPr>
          <w:rFonts w:hint="eastAsia"/>
          <w:sz w:val="28"/>
          <w:szCs w:val="28"/>
        </w:rPr>
        <w:t>年</w:t>
      </w:r>
      <w:r>
        <w:rPr>
          <w:rFonts w:hint="eastAsia"/>
          <w:sz w:val="28"/>
          <w:szCs w:val="28"/>
        </w:rPr>
        <w:t>12</w:t>
      </w:r>
      <w:r>
        <w:rPr>
          <w:rFonts w:hint="eastAsia"/>
          <w:sz w:val="28"/>
          <w:szCs w:val="28"/>
        </w:rPr>
        <w:t>月</w:t>
      </w:r>
      <w:r>
        <w:rPr>
          <w:rFonts w:hint="eastAsia"/>
          <w:sz w:val="28"/>
          <w:szCs w:val="28"/>
        </w:rPr>
        <w:t>29</w:t>
      </w:r>
      <w:r>
        <w:rPr>
          <w:rFonts w:hint="eastAsia"/>
          <w:sz w:val="28"/>
          <w:szCs w:val="28"/>
        </w:rPr>
        <w:t>日</w:t>
      </w:r>
    </w:p>
    <w:p w:rsidR="00B628B6" w:rsidRDefault="00B628B6" w:rsidP="00B628B6">
      <w:pPr>
        <w:snapToGrid w:val="0"/>
        <w:spacing w:line="560" w:lineRule="exact"/>
        <w:ind w:firstLineChars="178" w:firstLine="498"/>
        <w:jc w:val="left"/>
        <w:rPr>
          <w:sz w:val="28"/>
          <w:szCs w:val="28"/>
        </w:rPr>
      </w:pPr>
    </w:p>
    <w:p w:rsidR="00B628B6" w:rsidRDefault="00B628B6" w:rsidP="00B628B6">
      <w:pPr>
        <w:snapToGrid w:val="0"/>
        <w:spacing w:line="560" w:lineRule="exact"/>
        <w:ind w:firstLineChars="178" w:firstLine="498"/>
        <w:jc w:val="left"/>
        <w:rPr>
          <w:sz w:val="28"/>
          <w:szCs w:val="28"/>
        </w:rPr>
      </w:pPr>
    </w:p>
    <w:p w:rsidR="00B628B6" w:rsidRDefault="00B628B6" w:rsidP="00B628B6">
      <w:pPr>
        <w:snapToGrid w:val="0"/>
        <w:spacing w:line="560" w:lineRule="exact"/>
        <w:ind w:firstLineChars="178" w:firstLine="498"/>
        <w:jc w:val="left"/>
        <w:rPr>
          <w:sz w:val="28"/>
          <w:szCs w:val="28"/>
        </w:rPr>
      </w:pPr>
    </w:p>
    <w:p w:rsidR="00B628B6" w:rsidRDefault="00B628B6" w:rsidP="00B628B6">
      <w:pPr>
        <w:snapToGrid w:val="0"/>
        <w:spacing w:line="560" w:lineRule="exact"/>
        <w:ind w:firstLineChars="178" w:firstLine="498"/>
        <w:jc w:val="left"/>
        <w:rPr>
          <w:sz w:val="28"/>
          <w:szCs w:val="28"/>
        </w:rPr>
      </w:pPr>
    </w:p>
    <w:p w:rsidR="00B628B6" w:rsidRDefault="00B628B6" w:rsidP="00B628B6">
      <w:pPr>
        <w:snapToGrid w:val="0"/>
        <w:spacing w:line="560" w:lineRule="exact"/>
        <w:ind w:firstLineChars="178" w:firstLine="498"/>
        <w:jc w:val="left"/>
        <w:rPr>
          <w:sz w:val="28"/>
          <w:szCs w:val="28"/>
        </w:rPr>
      </w:pPr>
    </w:p>
    <w:p w:rsidR="00B628B6" w:rsidRDefault="00B628B6" w:rsidP="00B628B6">
      <w:pPr>
        <w:snapToGrid w:val="0"/>
        <w:spacing w:line="560" w:lineRule="exact"/>
        <w:ind w:firstLineChars="178" w:firstLine="498"/>
        <w:jc w:val="left"/>
        <w:rPr>
          <w:sz w:val="28"/>
          <w:szCs w:val="28"/>
        </w:rPr>
      </w:pPr>
    </w:p>
    <w:p w:rsidR="00B628B6" w:rsidRDefault="00B628B6" w:rsidP="00B628B6">
      <w:pPr>
        <w:snapToGrid w:val="0"/>
        <w:spacing w:line="560" w:lineRule="exact"/>
        <w:ind w:firstLineChars="178" w:firstLine="498"/>
        <w:jc w:val="left"/>
        <w:rPr>
          <w:sz w:val="28"/>
          <w:szCs w:val="28"/>
        </w:rPr>
      </w:pPr>
    </w:p>
    <w:p w:rsidR="00B628B6" w:rsidRDefault="00B628B6" w:rsidP="00B628B6">
      <w:pPr>
        <w:snapToGrid w:val="0"/>
        <w:spacing w:line="560" w:lineRule="exact"/>
        <w:ind w:firstLineChars="178" w:firstLine="498"/>
        <w:jc w:val="left"/>
        <w:rPr>
          <w:sz w:val="28"/>
          <w:szCs w:val="28"/>
        </w:rPr>
      </w:pPr>
    </w:p>
    <w:p w:rsidR="00B628B6" w:rsidRDefault="00B628B6" w:rsidP="00B628B6">
      <w:pPr>
        <w:snapToGrid w:val="0"/>
        <w:spacing w:line="560" w:lineRule="exact"/>
        <w:ind w:firstLineChars="178" w:firstLine="498"/>
        <w:jc w:val="left"/>
        <w:rPr>
          <w:sz w:val="28"/>
          <w:szCs w:val="28"/>
        </w:rPr>
      </w:pPr>
    </w:p>
    <w:p w:rsidR="00B628B6" w:rsidRDefault="00B628B6" w:rsidP="00B628B6">
      <w:pPr>
        <w:rPr>
          <w:rFonts w:ascii="仿宋_GB2312" w:eastAsia="仿宋_GB2312" w:hAnsi="仿宋_GB2312" w:cs="仿宋_GB2312"/>
          <w:bCs/>
          <w:kern w:val="44"/>
          <w:sz w:val="32"/>
          <w:szCs w:val="32"/>
        </w:rPr>
      </w:pPr>
      <w:r>
        <w:rPr>
          <w:rFonts w:ascii="仿宋_GB2312" w:eastAsia="仿宋_GB2312" w:hAnsi="仿宋_GB2312" w:cs="仿宋_GB2312" w:hint="eastAsia"/>
          <w:bCs/>
          <w:kern w:val="44"/>
          <w:sz w:val="32"/>
          <w:szCs w:val="32"/>
        </w:rPr>
        <w:lastRenderedPageBreak/>
        <w:t>附件2：</w:t>
      </w:r>
    </w:p>
    <w:p w:rsidR="00B628B6" w:rsidRDefault="00B628B6" w:rsidP="00B628B6">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2014年-2015年度天津市高校智库优秀</w:t>
      </w:r>
    </w:p>
    <w:p w:rsidR="00B628B6" w:rsidRDefault="00B628B6" w:rsidP="00B628B6">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决策咨询研究成果推荐表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96"/>
        <w:gridCol w:w="2115"/>
        <w:gridCol w:w="2700"/>
        <w:gridCol w:w="2616"/>
      </w:tblGrid>
      <w:tr w:rsidR="00B628B6" w:rsidTr="000F79BE">
        <w:trPr>
          <w:trHeight w:val="555"/>
        </w:trPr>
        <w:tc>
          <w:tcPr>
            <w:tcW w:w="1696" w:type="dxa"/>
            <w:vAlign w:val="center"/>
          </w:tcPr>
          <w:p w:rsidR="00B628B6" w:rsidRDefault="00B628B6" w:rsidP="000F79BE">
            <w:pPr>
              <w:spacing w:line="0" w:lineRule="atLeast"/>
              <w:jc w:val="center"/>
              <w:rPr>
                <w:sz w:val="28"/>
                <w:szCs w:val="28"/>
              </w:rPr>
            </w:pPr>
            <w:r>
              <w:rPr>
                <w:rFonts w:hint="eastAsia"/>
                <w:sz w:val="28"/>
                <w:szCs w:val="28"/>
              </w:rPr>
              <w:t>成果名称</w:t>
            </w:r>
          </w:p>
        </w:tc>
        <w:tc>
          <w:tcPr>
            <w:tcW w:w="7431" w:type="dxa"/>
            <w:gridSpan w:val="3"/>
            <w:vAlign w:val="center"/>
          </w:tcPr>
          <w:p w:rsidR="00B628B6" w:rsidRDefault="00B628B6" w:rsidP="000F79BE">
            <w:pPr>
              <w:spacing w:line="0" w:lineRule="atLeast"/>
              <w:jc w:val="center"/>
              <w:rPr>
                <w:sz w:val="28"/>
                <w:szCs w:val="28"/>
              </w:rPr>
            </w:pPr>
          </w:p>
        </w:tc>
      </w:tr>
      <w:tr w:rsidR="00B628B6" w:rsidTr="000F79BE">
        <w:trPr>
          <w:trHeight w:val="555"/>
        </w:trPr>
        <w:tc>
          <w:tcPr>
            <w:tcW w:w="1696" w:type="dxa"/>
            <w:vAlign w:val="center"/>
          </w:tcPr>
          <w:p w:rsidR="00B628B6" w:rsidRDefault="00B628B6" w:rsidP="000F79BE">
            <w:pPr>
              <w:spacing w:line="0" w:lineRule="atLeast"/>
              <w:jc w:val="center"/>
              <w:rPr>
                <w:sz w:val="28"/>
                <w:szCs w:val="28"/>
              </w:rPr>
            </w:pPr>
            <w:r>
              <w:rPr>
                <w:rFonts w:hint="eastAsia"/>
                <w:sz w:val="28"/>
                <w:szCs w:val="28"/>
              </w:rPr>
              <w:t>完成单位</w:t>
            </w:r>
          </w:p>
        </w:tc>
        <w:tc>
          <w:tcPr>
            <w:tcW w:w="7431" w:type="dxa"/>
            <w:gridSpan w:val="3"/>
            <w:vAlign w:val="center"/>
          </w:tcPr>
          <w:p w:rsidR="00B628B6" w:rsidRDefault="00B628B6" w:rsidP="000F79BE">
            <w:pPr>
              <w:spacing w:line="0" w:lineRule="atLeast"/>
              <w:jc w:val="center"/>
              <w:rPr>
                <w:sz w:val="28"/>
                <w:szCs w:val="28"/>
              </w:rPr>
            </w:pPr>
          </w:p>
        </w:tc>
      </w:tr>
      <w:tr w:rsidR="00B628B6" w:rsidTr="004C156D">
        <w:trPr>
          <w:trHeight w:val="896"/>
        </w:trPr>
        <w:tc>
          <w:tcPr>
            <w:tcW w:w="1696" w:type="dxa"/>
            <w:vAlign w:val="center"/>
          </w:tcPr>
          <w:p w:rsidR="00B628B6" w:rsidRDefault="00B628B6" w:rsidP="000F79BE">
            <w:pPr>
              <w:spacing w:line="0" w:lineRule="atLeast"/>
              <w:jc w:val="center"/>
              <w:rPr>
                <w:sz w:val="28"/>
                <w:szCs w:val="28"/>
              </w:rPr>
            </w:pPr>
            <w:r>
              <w:rPr>
                <w:rFonts w:hint="eastAsia"/>
                <w:sz w:val="28"/>
                <w:szCs w:val="28"/>
              </w:rPr>
              <w:t>主要完成人员（限</w:t>
            </w:r>
            <w:r>
              <w:rPr>
                <w:rFonts w:hint="eastAsia"/>
                <w:sz w:val="28"/>
                <w:szCs w:val="28"/>
              </w:rPr>
              <w:t>5</w:t>
            </w:r>
            <w:r>
              <w:rPr>
                <w:rFonts w:hint="eastAsia"/>
                <w:sz w:val="28"/>
                <w:szCs w:val="28"/>
              </w:rPr>
              <w:t>人）</w:t>
            </w:r>
          </w:p>
        </w:tc>
        <w:tc>
          <w:tcPr>
            <w:tcW w:w="7431" w:type="dxa"/>
            <w:gridSpan w:val="3"/>
            <w:vAlign w:val="center"/>
          </w:tcPr>
          <w:p w:rsidR="00B628B6" w:rsidRDefault="00B628B6" w:rsidP="000F79BE">
            <w:pPr>
              <w:spacing w:line="0" w:lineRule="atLeast"/>
              <w:jc w:val="center"/>
              <w:rPr>
                <w:sz w:val="28"/>
                <w:szCs w:val="28"/>
              </w:rPr>
            </w:pPr>
          </w:p>
        </w:tc>
      </w:tr>
      <w:tr w:rsidR="00B628B6" w:rsidTr="000F79BE">
        <w:trPr>
          <w:trHeight w:val="660"/>
        </w:trPr>
        <w:tc>
          <w:tcPr>
            <w:tcW w:w="1696" w:type="dxa"/>
            <w:vAlign w:val="center"/>
          </w:tcPr>
          <w:p w:rsidR="00B628B6" w:rsidRDefault="00B628B6" w:rsidP="000F79BE">
            <w:pPr>
              <w:spacing w:line="0" w:lineRule="atLeast"/>
              <w:jc w:val="center"/>
              <w:rPr>
                <w:sz w:val="28"/>
                <w:szCs w:val="28"/>
              </w:rPr>
            </w:pPr>
            <w:r>
              <w:rPr>
                <w:rFonts w:hint="eastAsia"/>
                <w:sz w:val="28"/>
                <w:szCs w:val="28"/>
              </w:rPr>
              <w:t>联系人</w:t>
            </w:r>
          </w:p>
        </w:tc>
        <w:tc>
          <w:tcPr>
            <w:tcW w:w="2115" w:type="dxa"/>
            <w:vAlign w:val="center"/>
          </w:tcPr>
          <w:p w:rsidR="00B628B6" w:rsidRDefault="00B628B6" w:rsidP="000F79BE">
            <w:pPr>
              <w:spacing w:line="0" w:lineRule="atLeast"/>
              <w:jc w:val="center"/>
              <w:rPr>
                <w:sz w:val="28"/>
                <w:szCs w:val="28"/>
              </w:rPr>
            </w:pPr>
          </w:p>
        </w:tc>
        <w:tc>
          <w:tcPr>
            <w:tcW w:w="2700" w:type="dxa"/>
            <w:vAlign w:val="center"/>
          </w:tcPr>
          <w:p w:rsidR="00B628B6" w:rsidRDefault="00B628B6" w:rsidP="000F79BE">
            <w:pPr>
              <w:spacing w:line="0" w:lineRule="atLeast"/>
              <w:jc w:val="center"/>
              <w:rPr>
                <w:sz w:val="28"/>
                <w:szCs w:val="28"/>
              </w:rPr>
            </w:pPr>
            <w:r>
              <w:rPr>
                <w:rFonts w:hint="eastAsia"/>
                <w:sz w:val="28"/>
                <w:szCs w:val="28"/>
              </w:rPr>
              <w:t>单位及职务</w:t>
            </w:r>
          </w:p>
        </w:tc>
        <w:tc>
          <w:tcPr>
            <w:tcW w:w="2616" w:type="dxa"/>
            <w:vAlign w:val="center"/>
          </w:tcPr>
          <w:p w:rsidR="00B628B6" w:rsidRDefault="00B628B6" w:rsidP="000F79BE">
            <w:pPr>
              <w:spacing w:line="0" w:lineRule="atLeast"/>
              <w:jc w:val="center"/>
              <w:rPr>
                <w:sz w:val="28"/>
                <w:szCs w:val="28"/>
              </w:rPr>
            </w:pPr>
          </w:p>
        </w:tc>
      </w:tr>
      <w:tr w:rsidR="00B628B6" w:rsidTr="000F79BE">
        <w:trPr>
          <w:trHeight w:val="613"/>
        </w:trPr>
        <w:tc>
          <w:tcPr>
            <w:tcW w:w="1696" w:type="dxa"/>
            <w:vAlign w:val="center"/>
          </w:tcPr>
          <w:p w:rsidR="00B628B6" w:rsidRDefault="00B628B6" w:rsidP="000F79BE">
            <w:pPr>
              <w:spacing w:line="0" w:lineRule="atLeast"/>
              <w:jc w:val="center"/>
              <w:rPr>
                <w:sz w:val="28"/>
                <w:szCs w:val="28"/>
              </w:rPr>
            </w:pPr>
            <w:r>
              <w:rPr>
                <w:rFonts w:hint="eastAsia"/>
                <w:sz w:val="28"/>
                <w:szCs w:val="28"/>
              </w:rPr>
              <w:t>电</w:t>
            </w:r>
            <w:r>
              <w:rPr>
                <w:rFonts w:hint="eastAsia"/>
                <w:sz w:val="28"/>
                <w:szCs w:val="28"/>
              </w:rPr>
              <w:t xml:space="preserve">  </w:t>
            </w:r>
            <w:r>
              <w:rPr>
                <w:rFonts w:hint="eastAsia"/>
                <w:sz w:val="28"/>
                <w:szCs w:val="28"/>
              </w:rPr>
              <w:t>话</w:t>
            </w:r>
          </w:p>
        </w:tc>
        <w:tc>
          <w:tcPr>
            <w:tcW w:w="2115" w:type="dxa"/>
            <w:vAlign w:val="center"/>
          </w:tcPr>
          <w:p w:rsidR="00B628B6" w:rsidRDefault="00B628B6" w:rsidP="000F79BE">
            <w:pPr>
              <w:spacing w:line="0" w:lineRule="atLeast"/>
              <w:jc w:val="center"/>
              <w:rPr>
                <w:sz w:val="28"/>
                <w:szCs w:val="28"/>
              </w:rPr>
            </w:pPr>
          </w:p>
        </w:tc>
        <w:tc>
          <w:tcPr>
            <w:tcW w:w="2700" w:type="dxa"/>
            <w:vAlign w:val="center"/>
          </w:tcPr>
          <w:p w:rsidR="00B628B6" w:rsidRDefault="00B628B6" w:rsidP="000F79BE">
            <w:pPr>
              <w:spacing w:line="0" w:lineRule="atLeast"/>
              <w:jc w:val="center"/>
              <w:rPr>
                <w:sz w:val="28"/>
                <w:szCs w:val="28"/>
              </w:rPr>
            </w:pPr>
            <w:r>
              <w:rPr>
                <w:rFonts w:hint="eastAsia"/>
                <w:sz w:val="28"/>
                <w:szCs w:val="28"/>
              </w:rPr>
              <w:t>传</w:t>
            </w:r>
            <w:r>
              <w:rPr>
                <w:rFonts w:hint="eastAsia"/>
                <w:sz w:val="28"/>
                <w:szCs w:val="28"/>
              </w:rPr>
              <w:t xml:space="preserve">  </w:t>
            </w:r>
            <w:r>
              <w:rPr>
                <w:rFonts w:hint="eastAsia"/>
                <w:sz w:val="28"/>
                <w:szCs w:val="28"/>
              </w:rPr>
              <w:t>真</w:t>
            </w:r>
          </w:p>
        </w:tc>
        <w:tc>
          <w:tcPr>
            <w:tcW w:w="2616" w:type="dxa"/>
            <w:vAlign w:val="center"/>
          </w:tcPr>
          <w:p w:rsidR="00B628B6" w:rsidRDefault="00B628B6" w:rsidP="000F79BE">
            <w:pPr>
              <w:spacing w:line="0" w:lineRule="atLeast"/>
              <w:jc w:val="center"/>
              <w:rPr>
                <w:sz w:val="28"/>
                <w:szCs w:val="28"/>
              </w:rPr>
            </w:pPr>
          </w:p>
        </w:tc>
      </w:tr>
      <w:tr w:rsidR="00B628B6" w:rsidTr="000F79BE">
        <w:trPr>
          <w:trHeight w:val="607"/>
        </w:trPr>
        <w:tc>
          <w:tcPr>
            <w:tcW w:w="1696" w:type="dxa"/>
            <w:vAlign w:val="center"/>
          </w:tcPr>
          <w:p w:rsidR="00B628B6" w:rsidRDefault="00B628B6" w:rsidP="000F79BE">
            <w:pPr>
              <w:spacing w:line="0" w:lineRule="atLeast"/>
              <w:jc w:val="center"/>
              <w:rPr>
                <w:sz w:val="28"/>
                <w:szCs w:val="28"/>
              </w:rPr>
            </w:pPr>
            <w:r>
              <w:rPr>
                <w:rFonts w:hint="eastAsia"/>
                <w:sz w:val="28"/>
                <w:szCs w:val="28"/>
              </w:rPr>
              <w:t>手</w:t>
            </w:r>
            <w:r>
              <w:rPr>
                <w:rFonts w:hint="eastAsia"/>
                <w:sz w:val="28"/>
                <w:szCs w:val="28"/>
              </w:rPr>
              <w:t xml:space="preserve">  </w:t>
            </w:r>
            <w:r>
              <w:rPr>
                <w:rFonts w:hint="eastAsia"/>
                <w:sz w:val="28"/>
                <w:szCs w:val="28"/>
              </w:rPr>
              <w:t>机</w:t>
            </w:r>
          </w:p>
        </w:tc>
        <w:tc>
          <w:tcPr>
            <w:tcW w:w="2115" w:type="dxa"/>
            <w:vAlign w:val="center"/>
          </w:tcPr>
          <w:p w:rsidR="00B628B6" w:rsidRDefault="00B628B6" w:rsidP="000F79BE">
            <w:pPr>
              <w:spacing w:line="0" w:lineRule="atLeast"/>
              <w:jc w:val="center"/>
              <w:rPr>
                <w:sz w:val="28"/>
                <w:szCs w:val="28"/>
              </w:rPr>
            </w:pPr>
          </w:p>
        </w:tc>
        <w:tc>
          <w:tcPr>
            <w:tcW w:w="2700" w:type="dxa"/>
            <w:vAlign w:val="center"/>
          </w:tcPr>
          <w:p w:rsidR="00B628B6" w:rsidRDefault="00B628B6" w:rsidP="000F79BE">
            <w:pPr>
              <w:spacing w:line="0" w:lineRule="atLeast"/>
              <w:jc w:val="center"/>
              <w:rPr>
                <w:sz w:val="28"/>
                <w:szCs w:val="28"/>
              </w:rPr>
            </w:pPr>
            <w:r>
              <w:rPr>
                <w:rFonts w:hint="eastAsia"/>
                <w:sz w:val="28"/>
                <w:szCs w:val="28"/>
              </w:rPr>
              <w:t>电子邮箱</w:t>
            </w:r>
          </w:p>
        </w:tc>
        <w:tc>
          <w:tcPr>
            <w:tcW w:w="2616" w:type="dxa"/>
            <w:vAlign w:val="center"/>
          </w:tcPr>
          <w:p w:rsidR="00B628B6" w:rsidRDefault="00B628B6" w:rsidP="000F79BE">
            <w:pPr>
              <w:spacing w:line="0" w:lineRule="atLeast"/>
              <w:jc w:val="center"/>
              <w:rPr>
                <w:sz w:val="28"/>
                <w:szCs w:val="28"/>
              </w:rPr>
            </w:pPr>
          </w:p>
        </w:tc>
      </w:tr>
      <w:tr w:rsidR="00B628B6" w:rsidTr="000F79BE">
        <w:trPr>
          <w:trHeight w:val="1969"/>
        </w:trPr>
        <w:tc>
          <w:tcPr>
            <w:tcW w:w="1696" w:type="dxa"/>
            <w:vAlign w:val="center"/>
          </w:tcPr>
          <w:p w:rsidR="00B628B6" w:rsidRDefault="00B628B6" w:rsidP="000F79BE">
            <w:pPr>
              <w:spacing w:line="0" w:lineRule="atLeast"/>
              <w:rPr>
                <w:sz w:val="28"/>
                <w:szCs w:val="28"/>
              </w:rPr>
            </w:pPr>
            <w:r>
              <w:rPr>
                <w:rFonts w:hint="eastAsia"/>
                <w:sz w:val="28"/>
                <w:szCs w:val="28"/>
              </w:rPr>
              <w:t>成果应用情况（主要指调研成果获各级领导批示、成果转化和各类刊物刊发情况）</w:t>
            </w:r>
          </w:p>
        </w:tc>
        <w:tc>
          <w:tcPr>
            <w:tcW w:w="7431" w:type="dxa"/>
            <w:gridSpan w:val="3"/>
            <w:vAlign w:val="center"/>
          </w:tcPr>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rPr>
                <w:sz w:val="28"/>
                <w:szCs w:val="28"/>
              </w:rPr>
            </w:pPr>
          </w:p>
        </w:tc>
      </w:tr>
      <w:tr w:rsidR="00B628B6" w:rsidTr="004C156D">
        <w:trPr>
          <w:trHeight w:val="5375"/>
        </w:trPr>
        <w:tc>
          <w:tcPr>
            <w:tcW w:w="1696" w:type="dxa"/>
            <w:vAlign w:val="center"/>
          </w:tcPr>
          <w:p w:rsidR="00B628B6" w:rsidRDefault="00B628B6" w:rsidP="000F79BE">
            <w:pPr>
              <w:spacing w:line="0" w:lineRule="atLeast"/>
              <w:jc w:val="center"/>
              <w:rPr>
                <w:sz w:val="28"/>
                <w:szCs w:val="28"/>
              </w:rPr>
            </w:pPr>
            <w:r>
              <w:rPr>
                <w:rFonts w:hint="eastAsia"/>
                <w:sz w:val="28"/>
                <w:szCs w:val="28"/>
              </w:rPr>
              <w:lastRenderedPageBreak/>
              <w:t>单位推荐</w:t>
            </w:r>
          </w:p>
          <w:p w:rsidR="00B628B6" w:rsidRDefault="00B628B6" w:rsidP="000F79BE">
            <w:pPr>
              <w:spacing w:line="0" w:lineRule="atLeast"/>
              <w:jc w:val="center"/>
              <w:rPr>
                <w:sz w:val="28"/>
                <w:szCs w:val="28"/>
              </w:rPr>
            </w:pPr>
            <w:r>
              <w:rPr>
                <w:rFonts w:hint="eastAsia"/>
                <w:sz w:val="28"/>
                <w:szCs w:val="28"/>
              </w:rPr>
              <w:t>意见</w:t>
            </w:r>
          </w:p>
        </w:tc>
        <w:tc>
          <w:tcPr>
            <w:tcW w:w="7431" w:type="dxa"/>
            <w:gridSpan w:val="3"/>
            <w:vAlign w:val="center"/>
          </w:tcPr>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p>
          <w:p w:rsidR="00B628B6" w:rsidRDefault="00B628B6" w:rsidP="000F79BE">
            <w:pPr>
              <w:spacing w:line="0" w:lineRule="atLeast"/>
              <w:jc w:val="center"/>
              <w:rPr>
                <w:sz w:val="28"/>
                <w:szCs w:val="28"/>
              </w:rPr>
            </w:pPr>
            <w:r>
              <w:rPr>
                <w:rFonts w:hint="eastAsia"/>
                <w:sz w:val="28"/>
                <w:szCs w:val="28"/>
              </w:rPr>
              <w:t xml:space="preserve">              </w:t>
            </w:r>
          </w:p>
          <w:p w:rsidR="00B628B6" w:rsidRDefault="00B628B6" w:rsidP="000F79BE">
            <w:pPr>
              <w:spacing w:line="0" w:lineRule="atLeast"/>
              <w:jc w:val="center"/>
              <w:rPr>
                <w:sz w:val="28"/>
                <w:szCs w:val="28"/>
              </w:rPr>
            </w:pPr>
            <w:r>
              <w:rPr>
                <w:rFonts w:hint="eastAsia"/>
                <w:sz w:val="28"/>
                <w:szCs w:val="28"/>
              </w:rPr>
              <w:t>单位（盖章）：</w:t>
            </w:r>
            <w:r>
              <w:rPr>
                <w:rFonts w:hint="eastAsia"/>
                <w:sz w:val="28"/>
                <w:szCs w:val="28"/>
              </w:rPr>
              <w:t xml:space="preserve">   </w:t>
            </w:r>
          </w:p>
          <w:p w:rsidR="00B628B6" w:rsidRDefault="00B628B6" w:rsidP="000F79BE">
            <w:pPr>
              <w:spacing w:line="0" w:lineRule="atLeast"/>
              <w:jc w:val="center"/>
              <w:rPr>
                <w:sz w:val="28"/>
                <w:szCs w:val="28"/>
              </w:rPr>
            </w:pPr>
            <w:r>
              <w:rPr>
                <w:rFonts w:hint="eastAsia"/>
                <w:sz w:val="28"/>
                <w:szCs w:val="28"/>
              </w:rPr>
              <w:t xml:space="preserve">    </w:t>
            </w:r>
          </w:p>
          <w:p w:rsidR="00B628B6" w:rsidRDefault="00B628B6" w:rsidP="000F79BE">
            <w:pPr>
              <w:spacing w:line="0" w:lineRule="atLeast"/>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B628B6" w:rsidTr="004C156D">
        <w:trPr>
          <w:trHeight w:val="1833"/>
        </w:trPr>
        <w:tc>
          <w:tcPr>
            <w:tcW w:w="1696" w:type="dxa"/>
            <w:vAlign w:val="center"/>
          </w:tcPr>
          <w:p w:rsidR="00B628B6" w:rsidRDefault="00B628B6" w:rsidP="000F79BE">
            <w:pPr>
              <w:spacing w:line="0" w:lineRule="atLeast"/>
              <w:jc w:val="center"/>
              <w:rPr>
                <w:sz w:val="28"/>
                <w:szCs w:val="28"/>
              </w:rPr>
            </w:pPr>
            <w:r>
              <w:rPr>
                <w:rFonts w:hint="eastAsia"/>
                <w:sz w:val="28"/>
                <w:szCs w:val="28"/>
              </w:rPr>
              <w:t>评审专家</w:t>
            </w:r>
          </w:p>
          <w:p w:rsidR="00B628B6" w:rsidRDefault="00B628B6" w:rsidP="000F79BE">
            <w:pPr>
              <w:spacing w:line="0" w:lineRule="atLeast"/>
              <w:jc w:val="center"/>
              <w:rPr>
                <w:sz w:val="28"/>
                <w:szCs w:val="28"/>
              </w:rPr>
            </w:pPr>
            <w:r>
              <w:rPr>
                <w:rFonts w:hint="eastAsia"/>
                <w:sz w:val="28"/>
                <w:szCs w:val="28"/>
              </w:rPr>
              <w:t>意见</w:t>
            </w:r>
          </w:p>
        </w:tc>
        <w:tc>
          <w:tcPr>
            <w:tcW w:w="7431" w:type="dxa"/>
            <w:gridSpan w:val="3"/>
            <w:vAlign w:val="center"/>
          </w:tcPr>
          <w:p w:rsidR="00B628B6" w:rsidRDefault="00B628B6" w:rsidP="000F79BE">
            <w:pPr>
              <w:ind w:right="560"/>
              <w:rPr>
                <w:sz w:val="28"/>
                <w:szCs w:val="28"/>
              </w:rPr>
            </w:pPr>
          </w:p>
          <w:p w:rsidR="00B628B6" w:rsidRDefault="00B628B6" w:rsidP="000F79BE">
            <w:pPr>
              <w:ind w:right="560"/>
              <w:rPr>
                <w:sz w:val="28"/>
                <w:szCs w:val="28"/>
              </w:rPr>
            </w:pPr>
          </w:p>
          <w:p w:rsidR="00B628B6" w:rsidRDefault="00B628B6" w:rsidP="000F79BE">
            <w:pPr>
              <w:ind w:right="560"/>
              <w:rPr>
                <w:sz w:val="28"/>
                <w:szCs w:val="28"/>
              </w:rPr>
            </w:pPr>
          </w:p>
          <w:p w:rsidR="00B628B6" w:rsidRDefault="00B628B6" w:rsidP="000F79BE">
            <w:pPr>
              <w:ind w:right="560"/>
              <w:rPr>
                <w:sz w:val="28"/>
                <w:szCs w:val="28"/>
              </w:rPr>
            </w:pPr>
          </w:p>
          <w:p w:rsidR="00B628B6" w:rsidRDefault="00B628B6" w:rsidP="000F79BE">
            <w:pPr>
              <w:ind w:right="560"/>
              <w:rPr>
                <w:sz w:val="28"/>
                <w:szCs w:val="28"/>
              </w:rPr>
            </w:pPr>
          </w:p>
          <w:p w:rsidR="00B628B6" w:rsidRDefault="00B628B6" w:rsidP="000F79BE">
            <w:pPr>
              <w:ind w:right="560"/>
              <w:rPr>
                <w:sz w:val="28"/>
                <w:szCs w:val="28"/>
              </w:rPr>
            </w:pPr>
          </w:p>
          <w:p w:rsidR="00B628B6" w:rsidRDefault="00B628B6" w:rsidP="000F79BE">
            <w:pPr>
              <w:ind w:right="560"/>
              <w:rPr>
                <w:sz w:val="28"/>
                <w:szCs w:val="28"/>
              </w:rPr>
            </w:pPr>
          </w:p>
          <w:p w:rsidR="00B628B6" w:rsidRDefault="00B628B6" w:rsidP="000F79BE">
            <w:pPr>
              <w:ind w:right="560"/>
              <w:rPr>
                <w:sz w:val="28"/>
                <w:szCs w:val="28"/>
              </w:rPr>
            </w:pPr>
          </w:p>
          <w:p w:rsidR="00B628B6" w:rsidRDefault="00B628B6" w:rsidP="000F79BE">
            <w:pPr>
              <w:ind w:right="560"/>
              <w:rPr>
                <w:sz w:val="28"/>
                <w:szCs w:val="28"/>
              </w:rPr>
            </w:pPr>
          </w:p>
          <w:p w:rsidR="00B628B6" w:rsidRDefault="00B628B6" w:rsidP="000F79BE">
            <w:pPr>
              <w:ind w:right="560"/>
              <w:rPr>
                <w:sz w:val="28"/>
                <w:szCs w:val="28"/>
              </w:rPr>
            </w:pPr>
          </w:p>
          <w:p w:rsidR="00B628B6" w:rsidRDefault="00B628B6" w:rsidP="000F79BE">
            <w:pPr>
              <w:ind w:right="560" w:firstLineChars="450" w:firstLine="1260"/>
              <w:rPr>
                <w:sz w:val="28"/>
                <w:szCs w:val="28"/>
              </w:rPr>
            </w:pPr>
            <w:r>
              <w:rPr>
                <w:rFonts w:hint="eastAsia"/>
                <w:sz w:val="28"/>
                <w:szCs w:val="28"/>
              </w:rPr>
              <w:t>专家签字：</w:t>
            </w:r>
          </w:p>
          <w:p w:rsidR="00B628B6" w:rsidRDefault="00B628B6" w:rsidP="000F79BE">
            <w:pPr>
              <w:ind w:right="560" w:firstLineChars="450" w:firstLine="1260"/>
              <w:rPr>
                <w:sz w:val="28"/>
                <w:szCs w:val="28"/>
              </w:rPr>
            </w:pPr>
          </w:p>
          <w:p w:rsidR="00B628B6" w:rsidRDefault="00B628B6" w:rsidP="000F79BE">
            <w:pPr>
              <w:spacing w:line="0" w:lineRule="atLeast"/>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B628B6" w:rsidRDefault="00B628B6" w:rsidP="00B628B6">
      <w:pPr>
        <w:rPr>
          <w:rFonts w:ascii="仿宋_GB2312" w:eastAsia="仿宋_GB2312" w:hAnsi="仿宋_GB2312" w:cs="仿宋_GB2312"/>
          <w:bCs/>
          <w:kern w:val="44"/>
          <w:sz w:val="32"/>
          <w:szCs w:val="32"/>
        </w:rPr>
      </w:pPr>
      <w:r>
        <w:rPr>
          <w:rFonts w:ascii="仿宋_GB2312" w:eastAsia="仿宋_GB2312" w:hAnsi="仿宋_GB2312" w:cs="仿宋_GB2312" w:hint="eastAsia"/>
          <w:bCs/>
          <w:kern w:val="44"/>
          <w:sz w:val="32"/>
          <w:szCs w:val="32"/>
        </w:rPr>
        <w:lastRenderedPageBreak/>
        <w:t>附件3：</w:t>
      </w:r>
    </w:p>
    <w:p w:rsidR="00B628B6" w:rsidRDefault="00B628B6" w:rsidP="00B628B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首批天津市高校智库申报表</w:t>
      </w:r>
    </w:p>
    <w:p w:rsidR="00B628B6" w:rsidRDefault="00B628B6" w:rsidP="00B628B6">
      <w:pPr>
        <w:jc w:val="center"/>
        <w:rPr>
          <w:rFonts w:ascii="黑体" w:eastAsia="黑体" w:hAnsi="华文中宋"/>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472"/>
        <w:gridCol w:w="1420"/>
        <w:gridCol w:w="1420"/>
        <w:gridCol w:w="1421"/>
        <w:gridCol w:w="1938"/>
      </w:tblGrid>
      <w:tr w:rsidR="00B628B6" w:rsidTr="000F79BE">
        <w:trPr>
          <w:jc w:val="center"/>
        </w:trPr>
        <w:tc>
          <w:tcPr>
            <w:tcW w:w="1368" w:type="dxa"/>
          </w:tcPr>
          <w:p w:rsidR="00B628B6" w:rsidRDefault="00B628B6" w:rsidP="000F79BE">
            <w:pPr>
              <w:spacing w:line="0" w:lineRule="atLeast"/>
              <w:jc w:val="center"/>
              <w:rPr>
                <w:sz w:val="28"/>
                <w:szCs w:val="28"/>
              </w:rPr>
            </w:pPr>
            <w:r>
              <w:rPr>
                <w:rFonts w:hint="eastAsia"/>
                <w:sz w:val="28"/>
                <w:szCs w:val="28"/>
              </w:rPr>
              <w:t>研究基地</w:t>
            </w:r>
          </w:p>
          <w:p w:rsidR="00B628B6" w:rsidRDefault="00B628B6" w:rsidP="000F79BE">
            <w:pPr>
              <w:spacing w:line="0" w:lineRule="atLeast"/>
              <w:ind w:firstLineChars="100" w:firstLine="280"/>
            </w:pPr>
            <w:r>
              <w:rPr>
                <w:rFonts w:hint="eastAsia"/>
                <w:sz w:val="28"/>
                <w:szCs w:val="28"/>
              </w:rPr>
              <w:t>名</w:t>
            </w:r>
            <w:r>
              <w:rPr>
                <w:rFonts w:hint="eastAsia"/>
                <w:sz w:val="28"/>
                <w:szCs w:val="28"/>
              </w:rPr>
              <w:t xml:space="preserve"> </w:t>
            </w:r>
            <w:r>
              <w:rPr>
                <w:rFonts w:hint="eastAsia"/>
                <w:sz w:val="28"/>
                <w:szCs w:val="28"/>
              </w:rPr>
              <w:t>称</w:t>
            </w:r>
          </w:p>
        </w:tc>
        <w:tc>
          <w:tcPr>
            <w:tcW w:w="7671" w:type="dxa"/>
            <w:gridSpan w:val="5"/>
          </w:tcPr>
          <w:p w:rsidR="00B628B6" w:rsidRDefault="00B628B6" w:rsidP="000F79BE"/>
        </w:tc>
      </w:tr>
      <w:tr w:rsidR="00B628B6" w:rsidTr="000F79BE">
        <w:trPr>
          <w:jc w:val="center"/>
        </w:trPr>
        <w:tc>
          <w:tcPr>
            <w:tcW w:w="1368" w:type="dxa"/>
          </w:tcPr>
          <w:p w:rsidR="00B628B6" w:rsidRDefault="00B628B6" w:rsidP="000F79BE">
            <w:pPr>
              <w:rPr>
                <w:sz w:val="28"/>
                <w:szCs w:val="28"/>
              </w:rPr>
            </w:pPr>
            <w:r>
              <w:rPr>
                <w:rFonts w:hint="eastAsia"/>
                <w:sz w:val="28"/>
                <w:szCs w:val="28"/>
              </w:rPr>
              <w:t>所在单位</w:t>
            </w:r>
          </w:p>
        </w:tc>
        <w:tc>
          <w:tcPr>
            <w:tcW w:w="1472" w:type="dxa"/>
          </w:tcPr>
          <w:p w:rsidR="00B628B6" w:rsidRDefault="00B628B6" w:rsidP="000F79BE">
            <w:pPr>
              <w:rPr>
                <w:sz w:val="28"/>
                <w:szCs w:val="28"/>
              </w:rPr>
            </w:pPr>
          </w:p>
        </w:tc>
        <w:tc>
          <w:tcPr>
            <w:tcW w:w="1420" w:type="dxa"/>
          </w:tcPr>
          <w:p w:rsidR="00B628B6" w:rsidRDefault="00B628B6" w:rsidP="000F79BE">
            <w:pPr>
              <w:rPr>
                <w:sz w:val="28"/>
                <w:szCs w:val="28"/>
              </w:rPr>
            </w:pPr>
            <w:r>
              <w:rPr>
                <w:rFonts w:hint="eastAsia"/>
                <w:sz w:val="28"/>
                <w:szCs w:val="28"/>
              </w:rPr>
              <w:t>负责人</w:t>
            </w:r>
          </w:p>
        </w:tc>
        <w:tc>
          <w:tcPr>
            <w:tcW w:w="1420" w:type="dxa"/>
          </w:tcPr>
          <w:p w:rsidR="00B628B6" w:rsidRDefault="00B628B6" w:rsidP="000F79BE">
            <w:pPr>
              <w:rPr>
                <w:sz w:val="28"/>
                <w:szCs w:val="28"/>
              </w:rPr>
            </w:pPr>
          </w:p>
        </w:tc>
        <w:tc>
          <w:tcPr>
            <w:tcW w:w="1421" w:type="dxa"/>
          </w:tcPr>
          <w:p w:rsidR="00B628B6" w:rsidRDefault="00B628B6" w:rsidP="000F79BE">
            <w:pPr>
              <w:rPr>
                <w:sz w:val="28"/>
                <w:szCs w:val="28"/>
              </w:rPr>
            </w:pPr>
            <w:r>
              <w:rPr>
                <w:rFonts w:hint="eastAsia"/>
                <w:sz w:val="28"/>
                <w:szCs w:val="28"/>
              </w:rPr>
              <w:t>联系电话</w:t>
            </w:r>
          </w:p>
        </w:tc>
        <w:tc>
          <w:tcPr>
            <w:tcW w:w="1938" w:type="dxa"/>
          </w:tcPr>
          <w:p w:rsidR="00B628B6" w:rsidRDefault="00B628B6" w:rsidP="000F79BE">
            <w:pPr>
              <w:rPr>
                <w:sz w:val="28"/>
                <w:szCs w:val="28"/>
              </w:rPr>
            </w:pPr>
          </w:p>
        </w:tc>
      </w:tr>
      <w:tr w:rsidR="00B628B6" w:rsidTr="000F79BE">
        <w:trPr>
          <w:jc w:val="center"/>
        </w:trPr>
        <w:tc>
          <w:tcPr>
            <w:tcW w:w="1368" w:type="dxa"/>
          </w:tcPr>
          <w:p w:rsidR="00B628B6" w:rsidRDefault="00B628B6" w:rsidP="000F79BE">
            <w:pPr>
              <w:rPr>
                <w:sz w:val="28"/>
                <w:szCs w:val="28"/>
              </w:rPr>
            </w:pPr>
            <w:r>
              <w:rPr>
                <w:rFonts w:hint="eastAsia"/>
                <w:sz w:val="28"/>
                <w:szCs w:val="28"/>
              </w:rPr>
              <w:t>成立时间</w:t>
            </w:r>
          </w:p>
        </w:tc>
        <w:tc>
          <w:tcPr>
            <w:tcW w:w="1472" w:type="dxa"/>
          </w:tcPr>
          <w:p w:rsidR="00B628B6" w:rsidRDefault="00B628B6" w:rsidP="000F79BE">
            <w:pPr>
              <w:rPr>
                <w:sz w:val="28"/>
                <w:szCs w:val="28"/>
              </w:rPr>
            </w:pPr>
          </w:p>
        </w:tc>
        <w:tc>
          <w:tcPr>
            <w:tcW w:w="1420" w:type="dxa"/>
          </w:tcPr>
          <w:p w:rsidR="00B628B6" w:rsidRDefault="00B628B6" w:rsidP="000F79BE">
            <w:pPr>
              <w:rPr>
                <w:sz w:val="28"/>
                <w:szCs w:val="28"/>
              </w:rPr>
            </w:pPr>
            <w:r>
              <w:rPr>
                <w:rFonts w:hint="eastAsia"/>
                <w:sz w:val="28"/>
                <w:szCs w:val="28"/>
              </w:rPr>
              <w:t>学科门类</w:t>
            </w:r>
          </w:p>
        </w:tc>
        <w:tc>
          <w:tcPr>
            <w:tcW w:w="4779" w:type="dxa"/>
            <w:gridSpan w:val="3"/>
          </w:tcPr>
          <w:p w:rsidR="00B628B6" w:rsidRDefault="00B628B6" w:rsidP="000F79BE">
            <w:pPr>
              <w:rPr>
                <w:sz w:val="28"/>
                <w:szCs w:val="28"/>
              </w:rPr>
            </w:pPr>
          </w:p>
        </w:tc>
      </w:tr>
      <w:tr w:rsidR="00B628B6" w:rsidTr="000F79BE">
        <w:trPr>
          <w:jc w:val="center"/>
        </w:trPr>
        <w:tc>
          <w:tcPr>
            <w:tcW w:w="1368" w:type="dxa"/>
            <w:vAlign w:val="center"/>
          </w:tcPr>
          <w:p w:rsidR="00B628B6" w:rsidRDefault="00B628B6" w:rsidP="000F79BE">
            <w:pPr>
              <w:jc w:val="center"/>
              <w:rPr>
                <w:sz w:val="28"/>
                <w:szCs w:val="28"/>
              </w:rPr>
            </w:pPr>
            <w:r>
              <w:rPr>
                <w:rFonts w:hint="eastAsia"/>
                <w:sz w:val="28"/>
                <w:szCs w:val="28"/>
              </w:rPr>
              <w:t>主要研究方向、特色和学术地位</w:t>
            </w:r>
          </w:p>
        </w:tc>
        <w:tc>
          <w:tcPr>
            <w:tcW w:w="7671" w:type="dxa"/>
            <w:gridSpan w:val="5"/>
          </w:tcPr>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tc>
      </w:tr>
      <w:tr w:rsidR="00B628B6" w:rsidTr="000F79BE">
        <w:trPr>
          <w:jc w:val="center"/>
        </w:trPr>
        <w:tc>
          <w:tcPr>
            <w:tcW w:w="1368" w:type="dxa"/>
            <w:vAlign w:val="center"/>
          </w:tcPr>
          <w:p w:rsidR="00B628B6" w:rsidRDefault="00B628B6" w:rsidP="000F79BE">
            <w:pPr>
              <w:jc w:val="center"/>
              <w:rPr>
                <w:sz w:val="28"/>
                <w:szCs w:val="28"/>
              </w:rPr>
            </w:pPr>
            <w:r>
              <w:rPr>
                <w:rFonts w:hint="eastAsia"/>
                <w:sz w:val="28"/>
                <w:szCs w:val="28"/>
              </w:rPr>
              <w:t>自成立以来的科研状况</w:t>
            </w:r>
          </w:p>
        </w:tc>
        <w:tc>
          <w:tcPr>
            <w:tcW w:w="7671" w:type="dxa"/>
            <w:gridSpan w:val="5"/>
          </w:tcPr>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tc>
      </w:tr>
      <w:tr w:rsidR="00B628B6" w:rsidTr="000F79BE">
        <w:trPr>
          <w:jc w:val="center"/>
        </w:trPr>
        <w:tc>
          <w:tcPr>
            <w:tcW w:w="1368" w:type="dxa"/>
            <w:vMerge w:val="restart"/>
            <w:vAlign w:val="center"/>
          </w:tcPr>
          <w:p w:rsidR="00B628B6" w:rsidRDefault="00B628B6" w:rsidP="000F79BE">
            <w:pPr>
              <w:jc w:val="center"/>
              <w:rPr>
                <w:sz w:val="28"/>
                <w:szCs w:val="28"/>
              </w:rPr>
            </w:pPr>
            <w:r>
              <w:rPr>
                <w:rFonts w:hint="eastAsia"/>
                <w:sz w:val="28"/>
                <w:szCs w:val="28"/>
              </w:rPr>
              <w:lastRenderedPageBreak/>
              <w:t>学术队伍建设情况</w:t>
            </w:r>
          </w:p>
        </w:tc>
        <w:tc>
          <w:tcPr>
            <w:tcW w:w="1472" w:type="dxa"/>
          </w:tcPr>
          <w:p w:rsidR="00B628B6" w:rsidRDefault="00B628B6" w:rsidP="000F79BE">
            <w:pPr>
              <w:jc w:val="center"/>
              <w:rPr>
                <w:sz w:val="28"/>
                <w:szCs w:val="28"/>
              </w:rPr>
            </w:pPr>
            <w:r>
              <w:rPr>
                <w:rFonts w:hint="eastAsia"/>
                <w:sz w:val="28"/>
                <w:szCs w:val="28"/>
              </w:rPr>
              <w:t>姓名</w:t>
            </w:r>
          </w:p>
        </w:tc>
        <w:tc>
          <w:tcPr>
            <w:tcW w:w="1420" w:type="dxa"/>
          </w:tcPr>
          <w:p w:rsidR="00B628B6" w:rsidRDefault="00B628B6" w:rsidP="000F79BE">
            <w:pPr>
              <w:jc w:val="center"/>
              <w:rPr>
                <w:sz w:val="28"/>
                <w:szCs w:val="28"/>
              </w:rPr>
            </w:pPr>
            <w:r>
              <w:rPr>
                <w:rFonts w:hint="eastAsia"/>
                <w:sz w:val="28"/>
                <w:szCs w:val="28"/>
              </w:rPr>
              <w:t>年龄</w:t>
            </w:r>
          </w:p>
        </w:tc>
        <w:tc>
          <w:tcPr>
            <w:tcW w:w="1420" w:type="dxa"/>
          </w:tcPr>
          <w:p w:rsidR="00B628B6" w:rsidRDefault="00B628B6" w:rsidP="000F79BE">
            <w:pPr>
              <w:jc w:val="center"/>
              <w:rPr>
                <w:sz w:val="28"/>
                <w:szCs w:val="28"/>
              </w:rPr>
            </w:pPr>
            <w:r>
              <w:rPr>
                <w:rFonts w:hint="eastAsia"/>
                <w:sz w:val="28"/>
                <w:szCs w:val="28"/>
              </w:rPr>
              <w:t>职称</w:t>
            </w:r>
          </w:p>
        </w:tc>
        <w:tc>
          <w:tcPr>
            <w:tcW w:w="1421" w:type="dxa"/>
          </w:tcPr>
          <w:p w:rsidR="00B628B6" w:rsidRDefault="00B628B6" w:rsidP="000F79BE">
            <w:pPr>
              <w:jc w:val="center"/>
              <w:rPr>
                <w:sz w:val="28"/>
                <w:szCs w:val="28"/>
              </w:rPr>
            </w:pPr>
            <w:r>
              <w:rPr>
                <w:rFonts w:hint="eastAsia"/>
                <w:sz w:val="28"/>
                <w:szCs w:val="28"/>
              </w:rPr>
              <w:t>学历</w:t>
            </w:r>
          </w:p>
        </w:tc>
        <w:tc>
          <w:tcPr>
            <w:tcW w:w="1938" w:type="dxa"/>
          </w:tcPr>
          <w:p w:rsidR="00B628B6" w:rsidRDefault="00B628B6" w:rsidP="000F79BE">
            <w:pPr>
              <w:jc w:val="center"/>
              <w:rPr>
                <w:sz w:val="28"/>
                <w:szCs w:val="28"/>
              </w:rPr>
            </w:pPr>
            <w:r>
              <w:rPr>
                <w:rFonts w:hint="eastAsia"/>
                <w:sz w:val="28"/>
                <w:szCs w:val="28"/>
              </w:rPr>
              <w:t>专长</w:t>
            </w:r>
          </w:p>
        </w:tc>
      </w:tr>
      <w:tr w:rsidR="00B628B6" w:rsidTr="000F79BE">
        <w:trPr>
          <w:jc w:val="center"/>
        </w:trPr>
        <w:tc>
          <w:tcPr>
            <w:tcW w:w="1368" w:type="dxa"/>
            <w:vMerge/>
          </w:tcPr>
          <w:p w:rsidR="00B628B6" w:rsidRDefault="00B628B6" w:rsidP="000F79BE">
            <w:pPr>
              <w:rPr>
                <w:sz w:val="28"/>
                <w:szCs w:val="28"/>
              </w:rPr>
            </w:pPr>
          </w:p>
        </w:tc>
        <w:tc>
          <w:tcPr>
            <w:tcW w:w="1472"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1" w:type="dxa"/>
          </w:tcPr>
          <w:p w:rsidR="00B628B6" w:rsidRDefault="00B628B6" w:rsidP="000F79BE">
            <w:pPr>
              <w:rPr>
                <w:sz w:val="28"/>
                <w:szCs w:val="28"/>
              </w:rPr>
            </w:pPr>
          </w:p>
        </w:tc>
        <w:tc>
          <w:tcPr>
            <w:tcW w:w="1938" w:type="dxa"/>
          </w:tcPr>
          <w:p w:rsidR="00B628B6" w:rsidRDefault="00B628B6" w:rsidP="000F79BE">
            <w:pPr>
              <w:rPr>
                <w:sz w:val="28"/>
                <w:szCs w:val="28"/>
              </w:rPr>
            </w:pPr>
          </w:p>
        </w:tc>
      </w:tr>
      <w:tr w:rsidR="00B628B6" w:rsidTr="000F79BE">
        <w:trPr>
          <w:jc w:val="center"/>
        </w:trPr>
        <w:tc>
          <w:tcPr>
            <w:tcW w:w="1368" w:type="dxa"/>
            <w:vMerge/>
          </w:tcPr>
          <w:p w:rsidR="00B628B6" w:rsidRDefault="00B628B6" w:rsidP="000F79BE">
            <w:pPr>
              <w:rPr>
                <w:sz w:val="28"/>
                <w:szCs w:val="28"/>
              </w:rPr>
            </w:pPr>
          </w:p>
        </w:tc>
        <w:tc>
          <w:tcPr>
            <w:tcW w:w="1472"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1" w:type="dxa"/>
          </w:tcPr>
          <w:p w:rsidR="00B628B6" w:rsidRDefault="00B628B6" w:rsidP="000F79BE">
            <w:pPr>
              <w:rPr>
                <w:sz w:val="28"/>
                <w:szCs w:val="28"/>
              </w:rPr>
            </w:pPr>
          </w:p>
        </w:tc>
        <w:tc>
          <w:tcPr>
            <w:tcW w:w="1938" w:type="dxa"/>
          </w:tcPr>
          <w:p w:rsidR="00B628B6" w:rsidRDefault="00B628B6" w:rsidP="000F79BE">
            <w:pPr>
              <w:rPr>
                <w:sz w:val="28"/>
                <w:szCs w:val="28"/>
              </w:rPr>
            </w:pPr>
          </w:p>
        </w:tc>
      </w:tr>
      <w:tr w:rsidR="00B628B6" w:rsidTr="000F79BE">
        <w:trPr>
          <w:jc w:val="center"/>
        </w:trPr>
        <w:tc>
          <w:tcPr>
            <w:tcW w:w="1368" w:type="dxa"/>
            <w:vMerge/>
          </w:tcPr>
          <w:p w:rsidR="00B628B6" w:rsidRDefault="00B628B6" w:rsidP="000F79BE">
            <w:pPr>
              <w:rPr>
                <w:sz w:val="28"/>
                <w:szCs w:val="28"/>
              </w:rPr>
            </w:pPr>
          </w:p>
        </w:tc>
        <w:tc>
          <w:tcPr>
            <w:tcW w:w="1472"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1" w:type="dxa"/>
          </w:tcPr>
          <w:p w:rsidR="00B628B6" w:rsidRDefault="00B628B6" w:rsidP="000F79BE">
            <w:pPr>
              <w:rPr>
                <w:sz w:val="28"/>
                <w:szCs w:val="28"/>
              </w:rPr>
            </w:pPr>
          </w:p>
        </w:tc>
        <w:tc>
          <w:tcPr>
            <w:tcW w:w="1938" w:type="dxa"/>
          </w:tcPr>
          <w:p w:rsidR="00B628B6" w:rsidRDefault="00B628B6" w:rsidP="000F79BE">
            <w:pPr>
              <w:rPr>
                <w:sz w:val="28"/>
                <w:szCs w:val="28"/>
              </w:rPr>
            </w:pPr>
          </w:p>
        </w:tc>
      </w:tr>
      <w:tr w:rsidR="00B628B6" w:rsidTr="000F79BE">
        <w:trPr>
          <w:jc w:val="center"/>
        </w:trPr>
        <w:tc>
          <w:tcPr>
            <w:tcW w:w="1368" w:type="dxa"/>
            <w:vMerge/>
          </w:tcPr>
          <w:p w:rsidR="00B628B6" w:rsidRDefault="00B628B6" w:rsidP="000F79BE">
            <w:pPr>
              <w:rPr>
                <w:sz w:val="28"/>
                <w:szCs w:val="28"/>
              </w:rPr>
            </w:pPr>
          </w:p>
        </w:tc>
        <w:tc>
          <w:tcPr>
            <w:tcW w:w="1472"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1" w:type="dxa"/>
          </w:tcPr>
          <w:p w:rsidR="00B628B6" w:rsidRDefault="00B628B6" w:rsidP="000F79BE">
            <w:pPr>
              <w:rPr>
                <w:sz w:val="28"/>
                <w:szCs w:val="28"/>
              </w:rPr>
            </w:pPr>
          </w:p>
        </w:tc>
        <w:tc>
          <w:tcPr>
            <w:tcW w:w="1938" w:type="dxa"/>
          </w:tcPr>
          <w:p w:rsidR="00B628B6" w:rsidRDefault="00B628B6" w:rsidP="000F79BE">
            <w:pPr>
              <w:rPr>
                <w:sz w:val="28"/>
                <w:szCs w:val="28"/>
              </w:rPr>
            </w:pPr>
          </w:p>
        </w:tc>
      </w:tr>
      <w:tr w:rsidR="00B628B6" w:rsidTr="000F79BE">
        <w:trPr>
          <w:jc w:val="center"/>
        </w:trPr>
        <w:tc>
          <w:tcPr>
            <w:tcW w:w="1368" w:type="dxa"/>
            <w:vMerge/>
          </w:tcPr>
          <w:p w:rsidR="00B628B6" w:rsidRDefault="00B628B6" w:rsidP="000F79BE">
            <w:pPr>
              <w:rPr>
                <w:sz w:val="28"/>
                <w:szCs w:val="28"/>
              </w:rPr>
            </w:pPr>
          </w:p>
        </w:tc>
        <w:tc>
          <w:tcPr>
            <w:tcW w:w="1472"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1" w:type="dxa"/>
          </w:tcPr>
          <w:p w:rsidR="00B628B6" w:rsidRDefault="00B628B6" w:rsidP="000F79BE">
            <w:pPr>
              <w:rPr>
                <w:sz w:val="28"/>
                <w:szCs w:val="28"/>
              </w:rPr>
            </w:pPr>
          </w:p>
        </w:tc>
        <w:tc>
          <w:tcPr>
            <w:tcW w:w="1938" w:type="dxa"/>
          </w:tcPr>
          <w:p w:rsidR="00B628B6" w:rsidRDefault="00B628B6" w:rsidP="000F79BE">
            <w:pPr>
              <w:rPr>
                <w:sz w:val="28"/>
                <w:szCs w:val="28"/>
              </w:rPr>
            </w:pPr>
          </w:p>
        </w:tc>
      </w:tr>
      <w:tr w:rsidR="00B628B6" w:rsidTr="000F79BE">
        <w:trPr>
          <w:jc w:val="center"/>
        </w:trPr>
        <w:tc>
          <w:tcPr>
            <w:tcW w:w="1368" w:type="dxa"/>
            <w:vMerge/>
          </w:tcPr>
          <w:p w:rsidR="00B628B6" w:rsidRDefault="00B628B6" w:rsidP="000F79BE">
            <w:pPr>
              <w:rPr>
                <w:sz w:val="28"/>
                <w:szCs w:val="28"/>
              </w:rPr>
            </w:pPr>
          </w:p>
        </w:tc>
        <w:tc>
          <w:tcPr>
            <w:tcW w:w="1472"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0" w:type="dxa"/>
          </w:tcPr>
          <w:p w:rsidR="00B628B6" w:rsidRDefault="00B628B6" w:rsidP="000F79BE">
            <w:pPr>
              <w:rPr>
                <w:sz w:val="28"/>
                <w:szCs w:val="28"/>
              </w:rPr>
            </w:pPr>
          </w:p>
        </w:tc>
        <w:tc>
          <w:tcPr>
            <w:tcW w:w="1421" w:type="dxa"/>
          </w:tcPr>
          <w:p w:rsidR="00B628B6" w:rsidRDefault="00B628B6" w:rsidP="000F79BE">
            <w:pPr>
              <w:rPr>
                <w:sz w:val="28"/>
                <w:szCs w:val="28"/>
              </w:rPr>
            </w:pPr>
          </w:p>
        </w:tc>
        <w:tc>
          <w:tcPr>
            <w:tcW w:w="1938" w:type="dxa"/>
          </w:tcPr>
          <w:p w:rsidR="00B628B6" w:rsidRDefault="00B628B6" w:rsidP="000F79BE">
            <w:pPr>
              <w:rPr>
                <w:sz w:val="28"/>
                <w:szCs w:val="28"/>
              </w:rPr>
            </w:pPr>
          </w:p>
        </w:tc>
      </w:tr>
      <w:tr w:rsidR="00B628B6" w:rsidTr="000F79BE">
        <w:trPr>
          <w:trHeight w:val="1910"/>
          <w:jc w:val="center"/>
        </w:trPr>
        <w:tc>
          <w:tcPr>
            <w:tcW w:w="1368" w:type="dxa"/>
            <w:vAlign w:val="center"/>
          </w:tcPr>
          <w:p w:rsidR="00B628B6" w:rsidRDefault="00B628B6" w:rsidP="000F79BE">
            <w:pPr>
              <w:jc w:val="center"/>
              <w:rPr>
                <w:sz w:val="28"/>
                <w:szCs w:val="28"/>
              </w:rPr>
            </w:pPr>
            <w:r>
              <w:rPr>
                <w:rFonts w:hint="eastAsia"/>
                <w:sz w:val="28"/>
                <w:szCs w:val="28"/>
              </w:rPr>
              <w:t>基地建设计划</w:t>
            </w:r>
          </w:p>
        </w:tc>
        <w:tc>
          <w:tcPr>
            <w:tcW w:w="7671" w:type="dxa"/>
            <w:gridSpan w:val="5"/>
          </w:tcPr>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tc>
      </w:tr>
      <w:tr w:rsidR="00B628B6" w:rsidTr="000F79BE">
        <w:trPr>
          <w:trHeight w:val="1910"/>
          <w:jc w:val="center"/>
        </w:trPr>
        <w:tc>
          <w:tcPr>
            <w:tcW w:w="1368" w:type="dxa"/>
            <w:vAlign w:val="center"/>
          </w:tcPr>
          <w:p w:rsidR="00B628B6" w:rsidRDefault="00B628B6" w:rsidP="000F79BE">
            <w:pPr>
              <w:jc w:val="center"/>
              <w:rPr>
                <w:sz w:val="28"/>
                <w:szCs w:val="28"/>
              </w:rPr>
            </w:pPr>
            <w:r>
              <w:rPr>
                <w:rFonts w:hint="eastAsia"/>
                <w:sz w:val="28"/>
                <w:szCs w:val="28"/>
              </w:rPr>
              <w:lastRenderedPageBreak/>
              <w:t>单位推荐意见</w:t>
            </w:r>
          </w:p>
        </w:tc>
        <w:tc>
          <w:tcPr>
            <w:tcW w:w="7671" w:type="dxa"/>
            <w:gridSpan w:val="5"/>
          </w:tcPr>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ind w:right="560" w:firstLineChars="1200" w:firstLine="3360"/>
              <w:rPr>
                <w:sz w:val="28"/>
                <w:szCs w:val="28"/>
              </w:rPr>
            </w:pPr>
            <w:r>
              <w:rPr>
                <w:rFonts w:hint="eastAsia"/>
                <w:sz w:val="28"/>
                <w:szCs w:val="28"/>
              </w:rPr>
              <w:t>单位（盖章）：</w:t>
            </w:r>
          </w:p>
          <w:p w:rsidR="00B628B6" w:rsidRDefault="00B628B6" w:rsidP="000F79BE">
            <w:pPr>
              <w:jc w:val="righ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B628B6" w:rsidTr="000F79BE">
        <w:trPr>
          <w:trHeight w:val="1910"/>
          <w:jc w:val="center"/>
        </w:trPr>
        <w:tc>
          <w:tcPr>
            <w:tcW w:w="1368" w:type="dxa"/>
            <w:vAlign w:val="center"/>
          </w:tcPr>
          <w:p w:rsidR="00B628B6" w:rsidRDefault="00B628B6" w:rsidP="000F79BE">
            <w:pPr>
              <w:jc w:val="center"/>
              <w:rPr>
                <w:sz w:val="28"/>
                <w:szCs w:val="28"/>
              </w:rPr>
            </w:pPr>
            <w:r>
              <w:rPr>
                <w:rFonts w:hint="eastAsia"/>
                <w:sz w:val="28"/>
                <w:szCs w:val="28"/>
              </w:rPr>
              <w:t>专家评审意见</w:t>
            </w:r>
          </w:p>
        </w:tc>
        <w:tc>
          <w:tcPr>
            <w:tcW w:w="7671" w:type="dxa"/>
            <w:gridSpan w:val="5"/>
          </w:tcPr>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rPr>
                <w:sz w:val="28"/>
                <w:szCs w:val="28"/>
              </w:rPr>
            </w:pPr>
          </w:p>
          <w:p w:rsidR="00B628B6" w:rsidRDefault="00B628B6" w:rsidP="000F79BE">
            <w:pPr>
              <w:ind w:firstLineChars="350" w:firstLine="980"/>
              <w:rPr>
                <w:sz w:val="28"/>
                <w:szCs w:val="28"/>
              </w:rPr>
            </w:pPr>
            <w:r>
              <w:rPr>
                <w:rFonts w:hint="eastAsia"/>
                <w:sz w:val="28"/>
                <w:szCs w:val="28"/>
              </w:rPr>
              <w:t>专家签字：</w:t>
            </w:r>
          </w:p>
          <w:p w:rsidR="00B628B6" w:rsidRDefault="00B628B6" w:rsidP="000F79BE">
            <w:pPr>
              <w:ind w:firstLineChars="1050" w:firstLine="2940"/>
              <w:rPr>
                <w:sz w:val="28"/>
                <w:szCs w:val="28"/>
              </w:rPr>
            </w:pPr>
          </w:p>
          <w:p w:rsidR="00B628B6" w:rsidRDefault="00B628B6" w:rsidP="000F79BE">
            <w:pPr>
              <w:ind w:firstLineChars="1750" w:firstLine="490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B628B6" w:rsidRDefault="00B628B6" w:rsidP="00B628B6">
      <w:pPr>
        <w:rPr>
          <w:rFonts w:ascii="黑体" w:eastAsia="黑体"/>
          <w:sz w:val="40"/>
          <w:szCs w:val="40"/>
        </w:rPr>
      </w:pPr>
    </w:p>
    <w:p w:rsidR="00B628B6" w:rsidRDefault="00B628B6" w:rsidP="00B628B6">
      <w:pPr>
        <w:spacing w:line="0" w:lineRule="atLeast"/>
        <w:ind w:rightChars="1848" w:right="3881"/>
        <w:textAlignment w:val="baseline"/>
        <w:rPr>
          <w:rFonts w:ascii="仿宋_GB2312" w:eastAsia="仿宋_GB2312" w:hAnsi="仿宋_GB2312" w:cs="仿宋_GB2312"/>
          <w:bCs/>
          <w:kern w:val="44"/>
          <w:sz w:val="32"/>
          <w:szCs w:val="32"/>
        </w:rPr>
      </w:pPr>
      <w:r>
        <w:rPr>
          <w:rFonts w:ascii="仿宋_GB2312" w:eastAsia="仿宋_GB2312" w:hAnsi="仿宋_GB2312" w:cs="仿宋_GB2312" w:hint="eastAsia"/>
          <w:bCs/>
          <w:kern w:val="44"/>
          <w:sz w:val="32"/>
          <w:szCs w:val="32"/>
        </w:rPr>
        <w:lastRenderedPageBreak/>
        <w:t>附件4：</w:t>
      </w:r>
    </w:p>
    <w:p w:rsidR="00B628B6" w:rsidRDefault="00B628B6" w:rsidP="00B628B6">
      <w:pPr>
        <w:spacing w:line="0" w:lineRule="atLeast"/>
        <w:ind w:rightChars="1656" w:right="3478"/>
        <w:jc w:val="distribute"/>
        <w:textAlignment w:val="baseline"/>
        <w:rPr>
          <w:rFonts w:ascii="楷体_GB2312" w:eastAsia="楷体_GB2312" w:hAnsi="华文中宋"/>
          <w:sz w:val="24"/>
        </w:rPr>
      </w:pPr>
    </w:p>
    <w:tbl>
      <w:tblPr>
        <w:tblW w:w="0" w:type="auto"/>
        <w:tblLayout w:type="fixed"/>
        <w:tblLook w:val="0000"/>
      </w:tblPr>
      <w:tblGrid>
        <w:gridCol w:w="3104"/>
        <w:gridCol w:w="3344"/>
      </w:tblGrid>
      <w:tr w:rsidR="00B628B6" w:rsidTr="000F79BE">
        <w:tc>
          <w:tcPr>
            <w:tcW w:w="3104" w:type="dxa"/>
          </w:tcPr>
          <w:p w:rsidR="00B628B6" w:rsidRDefault="00B628B6" w:rsidP="000F79BE">
            <w:pPr>
              <w:spacing w:line="0" w:lineRule="atLeast"/>
              <w:jc w:val="distribute"/>
              <w:textAlignment w:val="baseline"/>
              <w:rPr>
                <w:rFonts w:ascii="楷体_GB2312" w:eastAsia="楷体_GB2312" w:hAnsi="华文中宋"/>
                <w:sz w:val="24"/>
              </w:rPr>
            </w:pPr>
            <w:r>
              <w:rPr>
                <w:rFonts w:ascii="楷体_GB2312" w:eastAsia="楷体_GB2312" w:hAnsi="华文中宋" w:hint="eastAsia"/>
                <w:sz w:val="24"/>
              </w:rPr>
              <w:t>2014-2015年度天津市高校智库优秀决策咨询研究</w:t>
            </w:r>
          </w:p>
        </w:tc>
        <w:tc>
          <w:tcPr>
            <w:tcW w:w="3344" w:type="dxa"/>
            <w:vMerge w:val="restart"/>
            <w:vAlign w:val="center"/>
          </w:tcPr>
          <w:p w:rsidR="00B628B6" w:rsidRDefault="00B628B6" w:rsidP="000F79BE">
            <w:pPr>
              <w:spacing w:line="0" w:lineRule="atLeast"/>
              <w:textAlignment w:val="baseline"/>
              <w:rPr>
                <w:rFonts w:ascii="黑体" w:eastAsia="黑体" w:hAnsi="黑体"/>
                <w:sz w:val="30"/>
                <w:szCs w:val="30"/>
              </w:rPr>
            </w:pPr>
            <w:r>
              <w:rPr>
                <w:rFonts w:ascii="黑体" w:eastAsia="黑体" w:hAnsi="黑体" w:hint="eastAsia"/>
                <w:sz w:val="30"/>
                <w:szCs w:val="30"/>
              </w:rPr>
              <w:t>（封面式样）</w:t>
            </w:r>
          </w:p>
        </w:tc>
      </w:tr>
      <w:tr w:rsidR="00B628B6" w:rsidTr="000F79BE">
        <w:tc>
          <w:tcPr>
            <w:tcW w:w="3104" w:type="dxa"/>
          </w:tcPr>
          <w:p w:rsidR="00B628B6" w:rsidRDefault="00B628B6" w:rsidP="000F79BE">
            <w:pPr>
              <w:spacing w:line="0" w:lineRule="atLeast"/>
              <w:jc w:val="distribute"/>
              <w:textAlignment w:val="baseline"/>
              <w:rPr>
                <w:rFonts w:ascii="楷体_GB2312" w:eastAsia="楷体_GB2312" w:hAnsi="华文中宋"/>
                <w:sz w:val="24"/>
              </w:rPr>
            </w:pPr>
            <w:r>
              <w:rPr>
                <w:rFonts w:ascii="楷体_GB2312" w:eastAsia="楷体_GB2312" w:hAnsi="华文中宋" w:hint="eastAsia"/>
                <w:sz w:val="24"/>
              </w:rPr>
              <w:t>成果评选参评材料</w:t>
            </w:r>
          </w:p>
        </w:tc>
        <w:tc>
          <w:tcPr>
            <w:tcW w:w="3344" w:type="dxa"/>
            <w:vMerge/>
          </w:tcPr>
          <w:p w:rsidR="00B628B6" w:rsidRDefault="00B628B6" w:rsidP="000F79BE">
            <w:pPr>
              <w:spacing w:line="0" w:lineRule="atLeast"/>
              <w:ind w:rightChars="1656" w:right="3478"/>
              <w:jc w:val="distribute"/>
              <w:textAlignment w:val="baseline"/>
              <w:rPr>
                <w:rFonts w:ascii="楷体_GB2312" w:eastAsia="楷体_GB2312" w:hAnsi="华文中宋"/>
                <w:sz w:val="24"/>
              </w:rPr>
            </w:pPr>
          </w:p>
        </w:tc>
      </w:tr>
    </w:tbl>
    <w:p w:rsidR="00B628B6" w:rsidRDefault="00B628B6" w:rsidP="00B628B6">
      <w:pPr>
        <w:spacing w:line="0" w:lineRule="atLeast"/>
        <w:ind w:rightChars="1656" w:right="3478"/>
        <w:jc w:val="distribute"/>
        <w:textAlignment w:val="baseline"/>
        <w:rPr>
          <w:rFonts w:ascii="楷体_GB2312" w:eastAsia="楷体_GB2312" w:hAnsi="华文中宋"/>
          <w:sz w:val="24"/>
        </w:rPr>
      </w:pPr>
    </w:p>
    <w:p w:rsidR="00B628B6" w:rsidRDefault="00B628B6" w:rsidP="00B628B6">
      <w:pPr>
        <w:spacing w:line="0" w:lineRule="atLeast"/>
        <w:ind w:rightChars="1656" w:right="3478"/>
        <w:jc w:val="distribute"/>
        <w:textAlignment w:val="baseline"/>
        <w:rPr>
          <w:rFonts w:ascii="楷体_GB2312" w:eastAsia="楷体_GB2312" w:hAnsi="华文中宋"/>
          <w:sz w:val="24"/>
        </w:rPr>
      </w:pPr>
    </w:p>
    <w:p w:rsidR="00B628B6" w:rsidRDefault="00B628B6" w:rsidP="00B628B6">
      <w:pPr>
        <w:jc w:val="center"/>
        <w:textAlignment w:val="baseline"/>
        <w:rPr>
          <w:rFonts w:ascii="楷体_GB2312" w:eastAsia="楷体_GB2312" w:hAnsi="华文中宋"/>
          <w:szCs w:val="32"/>
        </w:rPr>
      </w:pPr>
    </w:p>
    <w:p w:rsidR="00B628B6" w:rsidRDefault="00B628B6" w:rsidP="00B628B6">
      <w:pPr>
        <w:pStyle w:val="1"/>
        <w:rPr>
          <w:rFonts w:ascii="黑体" w:eastAsia="黑体"/>
        </w:rPr>
      </w:pPr>
      <w:r>
        <w:rPr>
          <w:rFonts w:ascii="黑体" w:eastAsia="黑体" w:hint="eastAsia"/>
          <w:sz w:val="30"/>
          <w:szCs w:val="30"/>
        </w:rPr>
        <w:t>××××××××××××</w:t>
      </w:r>
      <w:r>
        <w:rPr>
          <w:rFonts w:ascii="黑体" w:eastAsia="黑体" w:hint="eastAsia"/>
        </w:rPr>
        <w:t>（研究成果标题）</w:t>
      </w:r>
    </w:p>
    <w:p w:rsidR="00B628B6" w:rsidRDefault="009522ED" w:rsidP="00B628B6">
      <w:pPr>
        <w:jc w:val="center"/>
        <w:textAlignment w:val="baseline"/>
        <w:rPr>
          <w:rFonts w:ascii="仿宋_GB2312" w:hAnsi="华文中宋"/>
        </w:rPr>
      </w:pPr>
      <w:r>
        <w:rPr>
          <w:rFonts w:ascii="仿宋_GB2312" w:hAnsi="华文中宋"/>
        </w:rPr>
        <w:pict>
          <v:shapetype id="_x0000_t202" coordsize="21600,21600" o:spt="202" path="m,l,21600r21600,l21600,xe">
            <v:stroke joinstyle="miter"/>
            <v:path gradientshapeok="t" o:connecttype="rect"/>
          </v:shapetype>
          <v:shape id="文本框 2" o:spid="_x0000_s1027" type="#_x0000_t202" style="position:absolute;left:0;text-align:left;margin-left:31.2pt;margin-top:26.1pt;width:62.4pt;height:28.6pt;z-index:251660288" stroked="f">
            <v:textbox>
              <w:txbxContent>
                <w:p w:rsidR="00B628B6" w:rsidRDefault="00B628B6" w:rsidP="00B628B6">
                  <w:pPr>
                    <w:ind w:firstLine="624"/>
                  </w:pPr>
                </w:p>
              </w:txbxContent>
            </v:textbox>
          </v:shape>
        </w:pict>
      </w:r>
      <w:r w:rsidR="00B628B6">
        <w:rPr>
          <w:rFonts w:ascii="仿宋_GB2312" w:hAnsi="华文中宋" w:hint="eastAsia"/>
        </w:rPr>
        <w:t xml:space="preserve">              </w:t>
      </w:r>
    </w:p>
    <w:p w:rsidR="00B628B6" w:rsidRDefault="00B628B6" w:rsidP="00B628B6">
      <w:pPr>
        <w:ind w:firstLine="624"/>
        <w:jc w:val="left"/>
        <w:textAlignment w:val="baseline"/>
        <w:rPr>
          <w:rFonts w:ascii="仿宋_GB2312" w:hAnsi="华文中宋"/>
        </w:rPr>
      </w:pPr>
    </w:p>
    <w:p w:rsidR="00B628B6" w:rsidRDefault="00B628B6" w:rsidP="00B628B6">
      <w:pPr>
        <w:ind w:firstLine="624"/>
        <w:jc w:val="left"/>
        <w:textAlignment w:val="baseline"/>
        <w:rPr>
          <w:rFonts w:ascii="仿宋_GB2312" w:eastAsia="仿宋_GB2312" w:hAnsi="华文中宋"/>
          <w:sz w:val="32"/>
          <w:szCs w:val="32"/>
        </w:rPr>
      </w:pPr>
      <w:r>
        <w:rPr>
          <w:rFonts w:ascii="仿宋_GB2312" w:hAnsi="华文中宋" w:hint="eastAsia"/>
          <w:sz w:val="30"/>
          <w:szCs w:val="30"/>
        </w:rPr>
        <w:t>成果</w:t>
      </w:r>
    </w:p>
    <w:p w:rsidR="00B628B6" w:rsidRDefault="00B628B6" w:rsidP="00B628B6">
      <w:pPr>
        <w:ind w:firstLine="635"/>
        <w:rPr>
          <w:rFonts w:ascii="仿宋_GB2312" w:eastAsia="仿宋_GB2312"/>
          <w:sz w:val="32"/>
          <w:szCs w:val="32"/>
        </w:rPr>
      </w:pPr>
      <w:r>
        <w:rPr>
          <w:rFonts w:ascii="仿宋_GB2312" w:eastAsia="仿宋_GB2312" w:hint="eastAsia"/>
          <w:sz w:val="32"/>
          <w:szCs w:val="32"/>
        </w:rPr>
        <w:t>1．×××同志××年×月×日批示：“××××××××××××。”</w:t>
      </w:r>
    </w:p>
    <w:p w:rsidR="00B628B6" w:rsidRDefault="00B628B6" w:rsidP="00B628B6">
      <w:pPr>
        <w:ind w:firstLine="635"/>
        <w:rPr>
          <w:rFonts w:ascii="仿宋_GB2312" w:eastAsia="仿宋_GB2312"/>
          <w:sz w:val="32"/>
          <w:szCs w:val="32"/>
        </w:rPr>
      </w:pPr>
      <w:r>
        <w:rPr>
          <w:rFonts w:ascii="仿宋_GB2312" w:eastAsia="仿宋_GB2312" w:hint="eastAsia"/>
          <w:sz w:val="32"/>
          <w:szCs w:val="32"/>
        </w:rPr>
        <w:t>2．依据本报告，天津市委、市政府作出决策部署，形成了《中共天津委、天津市人民政府关于××××××××××××的决定》（津发[2015] ×号）（详见文件）。</w:t>
      </w:r>
    </w:p>
    <w:p w:rsidR="00B628B6" w:rsidRDefault="00B628B6" w:rsidP="00B628B6">
      <w:pPr>
        <w:ind w:firstLine="635"/>
        <w:rPr>
          <w:rFonts w:ascii="仿宋_GB2312" w:eastAsia="仿宋_GB2312"/>
          <w:sz w:val="32"/>
          <w:szCs w:val="32"/>
        </w:rPr>
      </w:pPr>
      <w:r>
        <w:rPr>
          <w:rFonts w:ascii="仿宋_GB2312" w:eastAsia="仿宋_GB2312" w:hint="eastAsia"/>
          <w:sz w:val="32"/>
          <w:szCs w:val="32"/>
        </w:rPr>
        <w:t>3．市政府政研室[2015]第×期《天津政务参考》全文刊发。</w:t>
      </w:r>
    </w:p>
    <w:p w:rsidR="00B628B6" w:rsidRDefault="00B628B6" w:rsidP="00B628B6">
      <w:pPr>
        <w:ind w:firstLine="635"/>
        <w:rPr>
          <w:rFonts w:ascii="仿宋_GB2312" w:eastAsia="仿宋_GB2312"/>
          <w:sz w:val="32"/>
          <w:szCs w:val="32"/>
        </w:rPr>
      </w:pPr>
      <w:r>
        <w:rPr>
          <w:rFonts w:ascii="仿宋_GB2312" w:eastAsia="仿宋_GB2312" w:hint="eastAsia"/>
          <w:sz w:val="32"/>
          <w:szCs w:val="32"/>
        </w:rPr>
        <w:t>4．2015年×月由×××××出版社公开出版发行的《×××××》全文收录。</w:t>
      </w:r>
    </w:p>
    <w:p w:rsidR="00B628B6" w:rsidRDefault="00B628B6" w:rsidP="00B628B6">
      <w:pPr>
        <w:ind w:firstLine="624"/>
        <w:jc w:val="left"/>
        <w:textAlignment w:val="baseline"/>
        <w:rPr>
          <w:rFonts w:ascii="宋体" w:hAnsi="宋体"/>
          <w:sz w:val="32"/>
          <w:szCs w:val="32"/>
        </w:rPr>
      </w:pPr>
      <w:r>
        <w:rPr>
          <w:rFonts w:ascii="宋体" w:hAnsi="宋体" w:hint="eastAsia"/>
          <w:sz w:val="32"/>
          <w:szCs w:val="32"/>
        </w:rPr>
        <w:t>……</w:t>
      </w:r>
    </w:p>
    <w:p w:rsidR="00B628B6" w:rsidRDefault="00B628B6" w:rsidP="00B628B6">
      <w:pPr>
        <w:ind w:firstLine="624"/>
        <w:jc w:val="left"/>
        <w:textAlignment w:val="baseline"/>
        <w:rPr>
          <w:rFonts w:ascii="宋体" w:hAnsi="宋体"/>
          <w:sz w:val="32"/>
          <w:szCs w:val="32"/>
        </w:rPr>
      </w:pPr>
    </w:p>
    <w:sectPr w:rsidR="00B628B6" w:rsidSect="00EC12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D52" w:rsidRDefault="00CE5D52" w:rsidP="007C30B0">
      <w:r>
        <w:separator/>
      </w:r>
    </w:p>
  </w:endnote>
  <w:endnote w:type="continuationSeparator" w:id="1">
    <w:p w:rsidR="00CE5D52" w:rsidRDefault="00CE5D52" w:rsidP="007C3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康简标题宋">
    <w:altName w:val="宋体"/>
    <w:charset w:val="86"/>
    <w:family w:val="modern"/>
    <w:pitch w:val="default"/>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D52" w:rsidRDefault="00CE5D52" w:rsidP="007C30B0">
      <w:r>
        <w:separator/>
      </w:r>
    </w:p>
  </w:footnote>
  <w:footnote w:type="continuationSeparator" w:id="1">
    <w:p w:rsidR="00CE5D52" w:rsidRDefault="00CE5D52" w:rsidP="007C3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42156"/>
    <w:multiLevelType w:val="hybridMultilevel"/>
    <w:tmpl w:val="B1EA0276"/>
    <w:lvl w:ilvl="0" w:tplc="8BF26D3A">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6F3F"/>
    <w:rsid w:val="00237848"/>
    <w:rsid w:val="00246F3F"/>
    <w:rsid w:val="002B4D96"/>
    <w:rsid w:val="002D15A6"/>
    <w:rsid w:val="0030246B"/>
    <w:rsid w:val="00462D43"/>
    <w:rsid w:val="004C156D"/>
    <w:rsid w:val="0053709D"/>
    <w:rsid w:val="005E5C39"/>
    <w:rsid w:val="006707ED"/>
    <w:rsid w:val="007A02CF"/>
    <w:rsid w:val="007C30B0"/>
    <w:rsid w:val="00860D69"/>
    <w:rsid w:val="00860F3D"/>
    <w:rsid w:val="009522ED"/>
    <w:rsid w:val="009D6516"/>
    <w:rsid w:val="00A22E57"/>
    <w:rsid w:val="00AE115C"/>
    <w:rsid w:val="00B628B6"/>
    <w:rsid w:val="00CE5D52"/>
    <w:rsid w:val="00EA1E8C"/>
    <w:rsid w:val="00EC1246"/>
    <w:rsid w:val="00EF5316"/>
    <w:rsid w:val="00F35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3F"/>
    <w:pPr>
      <w:widowControl w:val="0"/>
      <w:jc w:val="both"/>
    </w:pPr>
    <w:rPr>
      <w:rFonts w:ascii="Times New Roman" w:eastAsia="宋体" w:hAnsi="Times New Roman" w:cs="Times New Roman"/>
      <w:szCs w:val="24"/>
    </w:rPr>
  </w:style>
  <w:style w:type="paragraph" w:styleId="1">
    <w:name w:val="heading 1"/>
    <w:basedOn w:val="a"/>
    <w:next w:val="a"/>
    <w:link w:val="1Char"/>
    <w:qFormat/>
    <w:rsid w:val="00B628B6"/>
    <w:pPr>
      <w:keepNext/>
      <w:keepLines/>
      <w:jc w:val="center"/>
      <w:outlineLvl w:val="0"/>
    </w:pPr>
    <w:rPr>
      <w:rFonts w:eastAsia="华康简标题宋"/>
      <w:bCs/>
      <w:kern w:val="44"/>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D43"/>
    <w:pPr>
      <w:ind w:firstLineChars="200" w:firstLine="420"/>
    </w:pPr>
  </w:style>
  <w:style w:type="paragraph" w:styleId="a4">
    <w:name w:val="Date"/>
    <w:basedOn w:val="a"/>
    <w:next w:val="a"/>
    <w:link w:val="Char"/>
    <w:uiPriority w:val="99"/>
    <w:semiHidden/>
    <w:unhideWhenUsed/>
    <w:rsid w:val="00B628B6"/>
    <w:pPr>
      <w:ind w:leftChars="2500" w:left="100"/>
    </w:pPr>
  </w:style>
  <w:style w:type="character" w:customStyle="1" w:styleId="Char">
    <w:name w:val="日期 Char"/>
    <w:basedOn w:val="a0"/>
    <w:link w:val="a4"/>
    <w:uiPriority w:val="99"/>
    <w:semiHidden/>
    <w:rsid w:val="00B628B6"/>
    <w:rPr>
      <w:rFonts w:ascii="Times New Roman" w:eastAsia="宋体" w:hAnsi="Times New Roman" w:cs="Times New Roman"/>
      <w:szCs w:val="24"/>
    </w:rPr>
  </w:style>
  <w:style w:type="character" w:customStyle="1" w:styleId="1Char">
    <w:name w:val="标题 1 Char"/>
    <w:basedOn w:val="a0"/>
    <w:link w:val="1"/>
    <w:rsid w:val="00B628B6"/>
    <w:rPr>
      <w:rFonts w:ascii="Times New Roman" w:eastAsia="华康简标题宋" w:hAnsi="Times New Roman" w:cs="Times New Roman"/>
      <w:bCs/>
      <w:kern w:val="44"/>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329</Words>
  <Characters>1880</Characters>
  <Application>Microsoft Office Word</Application>
  <DocSecurity>0</DocSecurity>
  <Lines>15</Lines>
  <Paragraphs>4</Paragraphs>
  <ScaleCrop>false</ScaleCrop>
  <Company>skc</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2015-12-29T00:25:00Z</dcterms:created>
  <dcterms:modified xsi:type="dcterms:W3CDTF">2015-12-29T02:35:00Z</dcterms:modified>
</cp:coreProperties>
</file>