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30F4" w:rsidRDefault="001D30F4" w:rsidP="001D30F4">
      <w:pPr>
        <w:jc w:val="center"/>
      </w:pPr>
      <w:r>
        <w:rPr>
          <w:noProof/>
        </w:rPr>
        <w:drawing>
          <wp:inline distT="0" distB="0" distL="0" distR="0">
            <wp:extent cx="2057400" cy="523875"/>
            <wp:effectExtent l="19050" t="0" r="0" b="0"/>
            <wp:docPr id="1" name="图片 1" descr="C-1-8-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-1-8-0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523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D30F4" w:rsidRPr="000671C6" w:rsidRDefault="001D30F4" w:rsidP="0087346A">
      <w:pPr>
        <w:jc w:val="center"/>
        <w:rPr>
          <w:rFonts w:ascii="隶书" w:eastAsia="隶书" w:hAnsi="宋体"/>
          <w:color w:val="FF6600"/>
          <w:spacing w:val="58"/>
          <w:kern w:val="24"/>
          <w:sz w:val="84"/>
          <w:szCs w:val="84"/>
        </w:rPr>
      </w:pPr>
      <w:r w:rsidRPr="000671C6">
        <w:rPr>
          <w:rFonts w:ascii="隶书" w:eastAsia="隶书" w:hAnsi="宋体" w:hint="eastAsia"/>
          <w:color w:val="FF6600"/>
          <w:spacing w:val="58"/>
          <w:kern w:val="24"/>
          <w:sz w:val="84"/>
          <w:szCs w:val="84"/>
        </w:rPr>
        <w:t>通    知</w:t>
      </w:r>
    </w:p>
    <w:p w:rsidR="001D30F4" w:rsidRDefault="001D30F4" w:rsidP="0087346A">
      <w:pPr>
        <w:spacing w:line="300" w:lineRule="exact"/>
        <w:jc w:val="center"/>
        <w:rPr>
          <w:rFonts w:ascii="宋体" w:hAnsi="宋体"/>
          <w:b/>
          <w:sz w:val="32"/>
          <w:szCs w:val="32"/>
        </w:rPr>
      </w:pPr>
      <w:r>
        <w:rPr>
          <w:rFonts w:ascii="宋体" w:hAnsi="宋体" w:hint="eastAsia"/>
          <w:b/>
          <w:sz w:val="32"/>
          <w:szCs w:val="32"/>
        </w:rPr>
        <w:t>2017年</w:t>
      </w:r>
      <w:r w:rsidR="0087346A">
        <w:rPr>
          <w:rFonts w:ascii="宋体" w:hAnsi="宋体" w:hint="eastAsia"/>
          <w:b/>
          <w:sz w:val="32"/>
          <w:szCs w:val="32"/>
        </w:rPr>
        <w:t xml:space="preserve">  </w:t>
      </w:r>
      <w:r w:rsidRPr="005F4670">
        <w:rPr>
          <w:rFonts w:ascii="宋体" w:hAnsi="宋体" w:hint="eastAsia"/>
          <w:b/>
          <w:sz w:val="32"/>
          <w:szCs w:val="32"/>
        </w:rPr>
        <w:t>第</w:t>
      </w:r>
      <w:r>
        <w:rPr>
          <w:rFonts w:ascii="宋体" w:hAnsi="宋体" w:hint="eastAsia"/>
          <w:b/>
          <w:sz w:val="32"/>
          <w:szCs w:val="32"/>
        </w:rPr>
        <w:t>25号</w:t>
      </w:r>
    </w:p>
    <w:p w:rsidR="001D30F4" w:rsidRDefault="001D30F4" w:rsidP="001D30F4">
      <w:pPr>
        <w:pBdr>
          <w:bottom w:val="single" w:sz="12" w:space="0" w:color="auto"/>
        </w:pBdr>
        <w:spacing w:line="300" w:lineRule="exact"/>
        <w:jc w:val="center"/>
        <w:rPr>
          <w:rFonts w:ascii="宋体" w:hAnsi="宋体"/>
          <w:sz w:val="30"/>
          <w:szCs w:val="30"/>
        </w:rPr>
      </w:pPr>
      <w:r w:rsidRPr="00F72CFF">
        <w:rPr>
          <w:rFonts w:ascii="宋体" w:hAnsi="宋体" w:hint="eastAsia"/>
          <w:spacing w:val="24"/>
          <w:sz w:val="30"/>
          <w:szCs w:val="30"/>
        </w:rPr>
        <w:t>社科管理处</w:t>
      </w:r>
      <w:r w:rsidRPr="005F4670">
        <w:rPr>
          <w:rFonts w:ascii="宋体" w:hAnsi="宋体" w:hint="eastAsia"/>
          <w:sz w:val="30"/>
          <w:szCs w:val="30"/>
        </w:rPr>
        <w:t xml:space="preserve">           </w:t>
      </w:r>
      <w:r w:rsidR="0087346A">
        <w:rPr>
          <w:rFonts w:ascii="宋体" w:hAnsi="宋体" w:hint="eastAsia"/>
          <w:sz w:val="30"/>
          <w:szCs w:val="30"/>
        </w:rPr>
        <w:t xml:space="preserve">    </w:t>
      </w:r>
      <w:r w:rsidRPr="005F4670">
        <w:rPr>
          <w:rFonts w:ascii="宋体" w:hAnsi="宋体" w:hint="eastAsia"/>
          <w:sz w:val="30"/>
          <w:szCs w:val="30"/>
        </w:rPr>
        <w:t xml:space="preserve">         201</w:t>
      </w:r>
      <w:r>
        <w:rPr>
          <w:rFonts w:ascii="宋体" w:hAnsi="宋体" w:hint="eastAsia"/>
          <w:sz w:val="30"/>
          <w:szCs w:val="30"/>
        </w:rPr>
        <w:t>7</w:t>
      </w:r>
      <w:r w:rsidRPr="005F4670">
        <w:rPr>
          <w:rFonts w:ascii="宋体" w:hAnsi="宋体" w:hint="eastAsia"/>
          <w:sz w:val="30"/>
          <w:szCs w:val="30"/>
        </w:rPr>
        <w:t>年</w:t>
      </w:r>
      <w:r>
        <w:rPr>
          <w:rFonts w:ascii="宋体" w:hAnsi="宋体" w:hint="eastAsia"/>
          <w:sz w:val="30"/>
          <w:szCs w:val="30"/>
        </w:rPr>
        <w:t>12</w:t>
      </w:r>
      <w:r w:rsidRPr="005F4670">
        <w:rPr>
          <w:rFonts w:ascii="宋体" w:hAnsi="宋体" w:hint="eastAsia"/>
          <w:sz w:val="30"/>
          <w:szCs w:val="30"/>
        </w:rPr>
        <w:t>月</w:t>
      </w:r>
      <w:r>
        <w:rPr>
          <w:rFonts w:ascii="宋体" w:hAnsi="宋体" w:hint="eastAsia"/>
          <w:sz w:val="30"/>
          <w:szCs w:val="30"/>
        </w:rPr>
        <w:t>19</w:t>
      </w:r>
      <w:r w:rsidRPr="005F4670">
        <w:rPr>
          <w:rFonts w:ascii="宋体" w:hAnsi="宋体" w:hint="eastAsia"/>
          <w:sz w:val="30"/>
          <w:szCs w:val="30"/>
        </w:rPr>
        <w:t>日</w:t>
      </w:r>
    </w:p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/>
      </w:tblPr>
      <w:tblGrid>
        <w:gridCol w:w="8306"/>
      </w:tblGrid>
      <w:tr w:rsidR="001D30F4" w:rsidRPr="000F6E4D" w:rsidTr="000B71A4">
        <w:trPr>
          <w:tblCellSpacing w:w="0" w:type="dxa"/>
          <w:jc w:val="center"/>
        </w:trPr>
        <w:tc>
          <w:tcPr>
            <w:tcW w:w="5000" w:type="pct"/>
            <w:vAlign w:val="bottom"/>
            <w:hideMark/>
          </w:tcPr>
          <w:p w:rsidR="001D30F4" w:rsidRPr="000F6E4D" w:rsidRDefault="001D30F4" w:rsidP="000B71A4">
            <w:pPr>
              <w:rPr>
                <w:rFonts w:ascii="宋体" w:hAnsi="宋体" w:cs="宋体"/>
                <w:sz w:val="24"/>
              </w:rPr>
            </w:pPr>
          </w:p>
        </w:tc>
      </w:tr>
      <w:tr w:rsidR="001D30F4" w:rsidRPr="000F6E4D" w:rsidTr="000B71A4">
        <w:trPr>
          <w:tblCellSpacing w:w="0" w:type="dxa"/>
          <w:jc w:val="center"/>
        </w:trPr>
        <w:tc>
          <w:tcPr>
            <w:tcW w:w="0" w:type="auto"/>
            <w:hideMark/>
          </w:tcPr>
          <w:p w:rsidR="001D30F4" w:rsidRPr="000F6E4D" w:rsidRDefault="001D30F4" w:rsidP="000B71A4">
            <w:pPr>
              <w:rPr>
                <w:rFonts w:ascii="宋体" w:hAnsi="宋体" w:cs="宋体"/>
                <w:sz w:val="24"/>
              </w:rPr>
            </w:pPr>
          </w:p>
        </w:tc>
      </w:tr>
      <w:tr w:rsidR="001D30F4" w:rsidRPr="000F6E4D" w:rsidTr="000B71A4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1D30F4" w:rsidRPr="000F6E4D" w:rsidRDefault="001D30F4" w:rsidP="000B71A4">
            <w:pPr>
              <w:spacing w:before="100" w:beforeAutospacing="1" w:after="100" w:afterAutospacing="1" w:line="384" w:lineRule="auto"/>
              <w:jc w:val="right"/>
              <w:rPr>
                <w:rFonts w:ascii="Arial" w:hAnsi="Arial" w:cs="Arial"/>
                <w:szCs w:val="21"/>
              </w:rPr>
            </w:pPr>
          </w:p>
        </w:tc>
      </w:tr>
      <w:tr w:rsidR="001D30F4" w:rsidRPr="00CB49BE" w:rsidTr="000B71A4">
        <w:tblPrEx>
          <w:jc w:val="left"/>
          <w:shd w:val="clear" w:color="auto" w:fill="FFFFFF"/>
        </w:tblPrEx>
        <w:trPr>
          <w:tblCellSpacing w:w="0" w:type="dxa"/>
        </w:trPr>
        <w:tc>
          <w:tcPr>
            <w:tcW w:w="5000" w:type="pct"/>
            <w:shd w:val="clear" w:color="auto" w:fill="FFFFFF"/>
            <w:vAlign w:val="bottom"/>
            <w:hideMark/>
          </w:tcPr>
          <w:p w:rsidR="001D30F4" w:rsidRPr="00CB49BE" w:rsidRDefault="001D30F4" w:rsidP="000B71A4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1D30F4" w:rsidRPr="00CB49BE" w:rsidTr="000B71A4">
        <w:tblPrEx>
          <w:jc w:val="left"/>
          <w:shd w:val="clear" w:color="auto" w:fill="FFFFFF"/>
        </w:tblPrEx>
        <w:trPr>
          <w:tblCellSpacing w:w="0" w:type="dxa"/>
        </w:trPr>
        <w:tc>
          <w:tcPr>
            <w:tcW w:w="0" w:type="auto"/>
            <w:shd w:val="clear" w:color="auto" w:fill="FFFFFF"/>
            <w:hideMark/>
          </w:tcPr>
          <w:p w:rsidR="001D30F4" w:rsidRPr="00CB49BE" w:rsidRDefault="001D30F4" w:rsidP="000B71A4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1D30F4" w:rsidRPr="00CB49BE" w:rsidTr="000B71A4">
        <w:tblPrEx>
          <w:jc w:val="left"/>
          <w:shd w:val="clear" w:color="auto" w:fill="FFFFFF"/>
        </w:tblPrEx>
        <w:trPr>
          <w:tblCellSpacing w:w="0" w:type="dxa"/>
        </w:trPr>
        <w:tc>
          <w:tcPr>
            <w:tcW w:w="0" w:type="auto"/>
            <w:shd w:val="clear" w:color="auto" w:fill="FFFFFF"/>
            <w:vAlign w:val="center"/>
            <w:hideMark/>
          </w:tcPr>
          <w:p w:rsidR="001D30F4" w:rsidRPr="00CB49BE" w:rsidRDefault="001D30F4" w:rsidP="000B71A4">
            <w:pPr>
              <w:widowControl/>
              <w:spacing w:before="100" w:beforeAutospacing="1" w:after="100" w:afterAutospacing="1" w:line="355" w:lineRule="atLeast"/>
              <w:jc w:val="right"/>
              <w:rPr>
                <w:rFonts w:ascii="宋体" w:hAnsi="宋体" w:cs="Arial"/>
                <w:kern w:val="0"/>
                <w:sz w:val="24"/>
              </w:rPr>
            </w:pPr>
          </w:p>
        </w:tc>
      </w:tr>
    </w:tbl>
    <w:p w:rsidR="001D30F4" w:rsidRDefault="001D30F4" w:rsidP="00772FB4">
      <w:pPr>
        <w:widowControl/>
        <w:jc w:val="center"/>
        <w:rPr>
          <w:rFonts w:ascii="华文中宋" w:eastAsia="华文中宋" w:hAnsi="华文中宋" w:cs="宋体"/>
          <w:color w:val="000000"/>
          <w:kern w:val="0"/>
          <w:sz w:val="41"/>
          <w:szCs w:val="41"/>
        </w:rPr>
      </w:pPr>
    </w:p>
    <w:p w:rsidR="00772FB4" w:rsidRDefault="00772FB4" w:rsidP="00772FB4">
      <w:pPr>
        <w:widowControl/>
        <w:jc w:val="center"/>
        <w:rPr>
          <w:rFonts w:ascii="宋体" w:eastAsia="宋体" w:hAnsi="宋体" w:cs="宋体"/>
          <w:color w:val="000000"/>
          <w:kern w:val="0"/>
          <w:sz w:val="36"/>
          <w:szCs w:val="36"/>
        </w:rPr>
      </w:pPr>
      <w:r w:rsidRPr="004935D0">
        <w:rPr>
          <w:rFonts w:ascii="华文中宋" w:eastAsia="华文中宋" w:hAnsi="华文中宋" w:cs="宋体" w:hint="eastAsia"/>
          <w:color w:val="000000"/>
          <w:kern w:val="0"/>
          <w:sz w:val="41"/>
          <w:szCs w:val="41"/>
        </w:rPr>
        <w:t>关于</w:t>
      </w:r>
      <w:r>
        <w:rPr>
          <w:rFonts w:ascii="华文中宋" w:eastAsia="华文中宋" w:hAnsi="华文中宋" w:cs="宋体" w:hint="eastAsia"/>
          <w:color w:val="000000"/>
          <w:kern w:val="0"/>
          <w:sz w:val="41"/>
          <w:szCs w:val="41"/>
        </w:rPr>
        <w:t>做好</w:t>
      </w:r>
      <w:r w:rsidRPr="004935D0">
        <w:rPr>
          <w:rFonts w:ascii="华文中宋" w:eastAsia="华文中宋" w:hAnsi="华文中宋" w:cs="宋体" w:hint="eastAsia"/>
          <w:color w:val="000000"/>
          <w:kern w:val="0"/>
          <w:sz w:val="41"/>
          <w:szCs w:val="41"/>
        </w:rPr>
        <w:t>建立三年滚动项目库和组织开展2018年备选项目申报工作的通知</w:t>
      </w:r>
    </w:p>
    <w:p w:rsidR="00772FB4" w:rsidRPr="00BB73F1" w:rsidRDefault="00772FB4" w:rsidP="0094155B">
      <w:pPr>
        <w:widowControl/>
        <w:jc w:val="left"/>
        <w:rPr>
          <w:rFonts w:ascii="宋体" w:eastAsia="宋体" w:hAnsi="宋体" w:cs="宋体"/>
          <w:color w:val="000000"/>
          <w:kern w:val="0"/>
          <w:sz w:val="36"/>
          <w:szCs w:val="36"/>
        </w:rPr>
      </w:pPr>
    </w:p>
    <w:p w:rsidR="0094155B" w:rsidRPr="0094155B" w:rsidRDefault="0094155B" w:rsidP="00842AF3">
      <w:pPr>
        <w:widowControl/>
        <w:shd w:val="clear" w:color="auto" w:fill="EDEDED"/>
        <w:spacing w:line="560" w:lineRule="exact"/>
        <w:jc w:val="left"/>
        <w:rPr>
          <w:rFonts w:ascii="仿宋" w:eastAsia="仿宋" w:hAnsi="仿宋" w:cs="宋体"/>
          <w:color w:val="000000"/>
          <w:kern w:val="0"/>
          <w:sz w:val="32"/>
          <w:szCs w:val="32"/>
        </w:rPr>
      </w:pPr>
      <w:r w:rsidRPr="00772FB4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校内社科相关学院（部）及理学院、信息学院</w:t>
      </w:r>
      <w:r w:rsidRPr="0094155B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：</w:t>
      </w:r>
    </w:p>
    <w:p w:rsidR="0094155B" w:rsidRDefault="0094155B" w:rsidP="00842AF3">
      <w:pPr>
        <w:widowControl/>
        <w:shd w:val="clear" w:color="auto" w:fill="EDEDED"/>
        <w:spacing w:line="560" w:lineRule="exact"/>
        <w:jc w:val="left"/>
        <w:rPr>
          <w:rFonts w:ascii="仿宋" w:eastAsia="仿宋" w:hAnsi="仿宋" w:cs="宋体"/>
          <w:color w:val="000000"/>
          <w:kern w:val="0"/>
          <w:sz w:val="32"/>
          <w:szCs w:val="32"/>
        </w:rPr>
      </w:pPr>
      <w:r w:rsidRPr="0094155B">
        <w:rPr>
          <w:rFonts w:ascii="宋体" w:eastAsia="宋体" w:hAnsi="宋体" w:cs="宋体" w:hint="eastAsia"/>
          <w:color w:val="000000"/>
          <w:kern w:val="0"/>
          <w:sz w:val="36"/>
          <w:szCs w:val="36"/>
        </w:rPr>
        <w:t> </w:t>
      </w:r>
      <w:r w:rsidR="00772FB4">
        <w:rPr>
          <w:rFonts w:ascii="宋体" w:eastAsia="宋体" w:hAnsi="宋体" w:cs="宋体" w:hint="eastAsia"/>
          <w:color w:val="000000"/>
          <w:kern w:val="0"/>
          <w:sz w:val="36"/>
          <w:szCs w:val="36"/>
        </w:rPr>
        <w:t xml:space="preserve">  </w:t>
      </w:r>
      <w:r w:rsidRPr="00772FB4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按照财务处《关于建立三年滚动项目库和组织开展2018年备选项目申报工作的通知》，</w:t>
      </w:r>
      <w:r w:rsidR="002A2D64" w:rsidRPr="00772FB4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为</w:t>
      </w:r>
      <w:r w:rsidRPr="004935D0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建立健全项目库管理体系，</w:t>
      </w:r>
      <w:r w:rsidR="002A2D64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学校</w:t>
      </w:r>
      <w:r w:rsidRPr="004935D0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根据《天津商业大学预算管理办法》[津商大校发（2016）75号]有关要求，自2018年起建立学校三年滚动项目库</w:t>
      </w:r>
      <w:r w:rsidR="002A2D64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，</w:t>
      </w:r>
      <w:r w:rsidRPr="004935D0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并开展2018年备选项目申报工作，现将有关事宜通知如下：</w:t>
      </w:r>
    </w:p>
    <w:p w:rsidR="002A2D64" w:rsidRPr="004935D0" w:rsidRDefault="002A2D64" w:rsidP="00842AF3">
      <w:pPr>
        <w:widowControl/>
        <w:shd w:val="clear" w:color="auto" w:fill="EDEDED"/>
        <w:spacing w:line="560" w:lineRule="exact"/>
        <w:ind w:firstLineChars="200" w:firstLine="640"/>
        <w:jc w:val="left"/>
        <w:rPr>
          <w:rFonts w:ascii="微软雅黑" w:eastAsia="微软雅黑" w:hAnsi="微软雅黑" w:cs="宋体"/>
          <w:color w:val="000000"/>
          <w:kern w:val="0"/>
          <w:sz w:val="18"/>
          <w:szCs w:val="18"/>
        </w:rPr>
      </w:pPr>
      <w:proofErr w:type="gramStart"/>
      <w:r w:rsidRPr="004935D0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一</w:t>
      </w:r>
      <w:proofErr w:type="gramEnd"/>
      <w:r w:rsidRPr="004935D0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．指导思想</w:t>
      </w:r>
    </w:p>
    <w:p w:rsidR="0094155B" w:rsidRPr="00772FB4" w:rsidRDefault="002A2D64" w:rsidP="00842AF3">
      <w:pPr>
        <w:widowControl/>
        <w:shd w:val="clear" w:color="auto" w:fill="EDEDED"/>
        <w:spacing w:line="560" w:lineRule="exact"/>
        <w:ind w:firstLineChars="200" w:firstLine="640"/>
        <w:jc w:val="left"/>
        <w:rPr>
          <w:rFonts w:ascii="仿宋" w:eastAsia="仿宋" w:hAnsi="仿宋" w:cs="宋体"/>
          <w:color w:val="000000"/>
          <w:kern w:val="0"/>
          <w:sz w:val="32"/>
          <w:szCs w:val="32"/>
        </w:rPr>
      </w:pPr>
      <w:r w:rsidRPr="0094155B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为进一步提升我校人文社科科学研究能力，夯实学科建设和人才培育质量的基础，推动应用经济学博士点建设以及现代服务业优势特色学科群建设，请各个学院（部），尤其是没有省部级和校级科研平台与团队的学院（部）</w:t>
      </w:r>
      <w:r w:rsidR="00772FB4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结合</w:t>
      </w:r>
      <w:r w:rsidRPr="0094155B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本部门的实际情况，围绕现代服务业优势特色学科群建设、</w:t>
      </w:r>
      <w:r w:rsidR="00C46B30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应用经济学博士点建设项目及</w:t>
      </w:r>
      <w:r w:rsidRPr="0094155B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本部门科研能力提升</w:t>
      </w:r>
      <w:r w:rsidRPr="00772FB4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等</w:t>
      </w:r>
      <w:r w:rsidRPr="0094155B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方面</w:t>
      </w:r>
      <w:r w:rsidR="00C46B30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情况</w:t>
      </w:r>
      <w:r w:rsidRPr="0094155B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，</w:t>
      </w:r>
      <w:r w:rsidR="0094155B" w:rsidRPr="004935D0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提出明确、具体、可考核的</w:t>
      </w:r>
      <w:r w:rsidRPr="0094155B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科研平台或团队备选库</w:t>
      </w:r>
      <w:r w:rsidR="0094155B" w:rsidRPr="004935D0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建设目标，强化目标管理和导向作用；突出重点，把资金优先用于内涵</w:t>
      </w:r>
      <w:r w:rsidR="0094155B" w:rsidRPr="004935D0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lastRenderedPageBreak/>
        <w:t>式发展和提高办学质量的方面；体现特色，突出学科优势及办学特色，避免趋同化；实事求是，科学论证资金需求，对项目建设优先性进行排序。</w:t>
      </w:r>
    </w:p>
    <w:p w:rsidR="0094155B" w:rsidRPr="004935D0" w:rsidRDefault="0094155B" w:rsidP="00842AF3">
      <w:pPr>
        <w:widowControl/>
        <w:shd w:val="clear" w:color="auto" w:fill="EDEDED"/>
        <w:spacing w:line="560" w:lineRule="exact"/>
        <w:jc w:val="left"/>
        <w:rPr>
          <w:rFonts w:ascii="微软雅黑" w:eastAsia="微软雅黑" w:hAnsi="微软雅黑" w:cs="宋体"/>
          <w:color w:val="000000"/>
          <w:kern w:val="0"/>
          <w:sz w:val="18"/>
          <w:szCs w:val="18"/>
        </w:rPr>
      </w:pPr>
      <w:r w:rsidRPr="0094155B">
        <w:rPr>
          <w:rFonts w:ascii="宋体" w:eastAsia="宋体" w:hAnsi="宋体" w:cs="宋体" w:hint="eastAsia"/>
          <w:color w:val="000000"/>
          <w:kern w:val="0"/>
          <w:sz w:val="36"/>
          <w:szCs w:val="36"/>
        </w:rPr>
        <w:t>   </w:t>
      </w:r>
      <w:r w:rsidRPr="004935D0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二．申报要求</w:t>
      </w:r>
    </w:p>
    <w:p w:rsidR="0094155B" w:rsidRPr="004935D0" w:rsidRDefault="0094155B" w:rsidP="00842AF3">
      <w:pPr>
        <w:widowControl/>
        <w:shd w:val="clear" w:color="auto" w:fill="EDEDED"/>
        <w:spacing w:line="560" w:lineRule="exact"/>
        <w:ind w:firstLine="645"/>
        <w:jc w:val="left"/>
        <w:rPr>
          <w:rFonts w:ascii="微软雅黑" w:eastAsia="微软雅黑" w:hAnsi="微软雅黑" w:cs="宋体"/>
          <w:color w:val="000000"/>
          <w:kern w:val="0"/>
          <w:sz w:val="18"/>
          <w:szCs w:val="18"/>
        </w:rPr>
      </w:pPr>
      <w:r w:rsidRPr="004935D0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根据长远规划及阶段性目标进行预算申报。</w:t>
      </w:r>
      <w:r w:rsidR="001579F5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请各相关部门</w:t>
      </w:r>
      <w:r w:rsidRPr="004935D0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将2018</w:t>
      </w:r>
      <w:r w:rsidR="001579F5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-</w:t>
      </w:r>
      <w:r w:rsidR="001579F5" w:rsidRPr="004935D0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 xml:space="preserve"> </w:t>
      </w:r>
      <w:r w:rsidRPr="004935D0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2020年三个年度分别进行编制，重点编制2018年备选项目预算，全面考虑、统筹安排，并将本</w:t>
      </w:r>
      <w:r w:rsidR="002A2D64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学院（部）</w:t>
      </w:r>
      <w:r w:rsidRPr="004935D0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急需建设项目优先申报。编制完毕后</w:t>
      </w:r>
      <w:r w:rsidR="002A2D64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及时上报社科管理处</w:t>
      </w:r>
      <w:r w:rsidRPr="004935D0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，由</w:t>
      </w:r>
      <w:r w:rsidR="002A2D64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社科管理处</w:t>
      </w:r>
      <w:r w:rsidRPr="004935D0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统一上报计划财务处。未申报纳入备选项目库的项目，2018年将不安排预算经费。</w:t>
      </w:r>
    </w:p>
    <w:p w:rsidR="0094155B" w:rsidRPr="004935D0" w:rsidRDefault="0094155B" w:rsidP="00842AF3">
      <w:pPr>
        <w:widowControl/>
        <w:shd w:val="clear" w:color="auto" w:fill="EDEDED"/>
        <w:spacing w:line="560" w:lineRule="exact"/>
        <w:ind w:left="720"/>
        <w:jc w:val="left"/>
        <w:rPr>
          <w:rFonts w:ascii="微软雅黑" w:eastAsia="微软雅黑" w:hAnsi="微软雅黑" w:cs="宋体"/>
          <w:color w:val="000000"/>
          <w:kern w:val="0"/>
          <w:sz w:val="18"/>
          <w:szCs w:val="18"/>
        </w:rPr>
      </w:pPr>
      <w:r w:rsidRPr="004935D0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三．工作安排</w:t>
      </w:r>
    </w:p>
    <w:p w:rsidR="0094155B" w:rsidRPr="004935D0" w:rsidRDefault="0094155B" w:rsidP="00842AF3">
      <w:pPr>
        <w:widowControl/>
        <w:shd w:val="clear" w:color="auto" w:fill="EDEDED"/>
        <w:spacing w:line="560" w:lineRule="exact"/>
        <w:ind w:firstLine="645"/>
        <w:jc w:val="left"/>
        <w:rPr>
          <w:rFonts w:ascii="微软雅黑" w:eastAsia="微软雅黑" w:hAnsi="微软雅黑" w:cs="宋体"/>
          <w:color w:val="000000"/>
          <w:kern w:val="0"/>
          <w:sz w:val="18"/>
          <w:szCs w:val="18"/>
        </w:rPr>
      </w:pPr>
      <w:r w:rsidRPr="004935D0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为做好2018</w:t>
      </w:r>
      <w:r w:rsidR="00A24D6A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年校内</w:t>
      </w:r>
      <w:r w:rsidR="00335476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数目库</w:t>
      </w:r>
      <w:r w:rsidR="00A24D6A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编制工作，请各学院（部）</w:t>
      </w:r>
      <w:r w:rsidRPr="004935D0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下载《天津商业大学2018年备选项目支出预算申报表》</w:t>
      </w:r>
      <w:r w:rsidR="00564760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（含</w:t>
      </w:r>
      <w:r w:rsidR="00564760" w:rsidRPr="002E5C8F">
        <w:rPr>
          <w:rFonts w:ascii="仿宋" w:eastAsia="仿宋" w:hAnsi="仿宋" w:cs="宋体" w:hint="eastAsia"/>
          <w:b/>
          <w:color w:val="000000"/>
          <w:kern w:val="0"/>
          <w:sz w:val="32"/>
          <w:szCs w:val="32"/>
        </w:rPr>
        <w:t>预算申报表</w:t>
      </w:r>
      <w:r w:rsidR="00564760">
        <w:rPr>
          <w:rFonts w:ascii="仿宋" w:eastAsia="仿宋" w:hAnsi="仿宋" w:cs="宋体"/>
          <w:color w:val="000000"/>
          <w:kern w:val="0"/>
          <w:sz w:val="32"/>
          <w:szCs w:val="32"/>
        </w:rPr>
        <w:t>及</w:t>
      </w:r>
      <w:r w:rsidR="00564760" w:rsidRPr="002E5C8F">
        <w:rPr>
          <w:rFonts w:ascii="仿宋" w:eastAsia="仿宋" w:hAnsi="仿宋" w:cs="宋体" w:hint="eastAsia"/>
          <w:b/>
          <w:color w:val="000000"/>
          <w:kern w:val="0"/>
          <w:sz w:val="32"/>
          <w:szCs w:val="32"/>
        </w:rPr>
        <w:t>绩效目标表</w:t>
      </w:r>
      <w:r w:rsidR="00564760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）</w:t>
      </w:r>
      <w:r w:rsidRPr="004935D0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（附件</w:t>
      </w:r>
      <w:r w:rsidR="00564760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1</w:t>
      </w:r>
      <w:r w:rsidRPr="004935D0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），</w:t>
      </w:r>
      <w:r w:rsidR="00564760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项目说明书（附件2）</w:t>
      </w:r>
      <w:r w:rsidR="00772FB4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，</w:t>
      </w:r>
      <w:r w:rsidR="00564760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专家论证意见（校内外专家均可，不少于3人）</w:t>
      </w:r>
      <w:r w:rsidR="00A24D6A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（附件3），</w:t>
      </w:r>
      <w:r w:rsidR="00772FB4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学院推荐意见（附件4），</w:t>
      </w:r>
      <w:r w:rsidRPr="004935D0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填写后报</w:t>
      </w:r>
      <w:r w:rsidR="00A24D6A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社科管理处。请各部门</w:t>
      </w:r>
      <w:r w:rsidRPr="004935D0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务必于2017年12月</w:t>
      </w:r>
      <w:r w:rsidR="00A24D6A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29</w:t>
      </w:r>
      <w:r w:rsidRPr="004935D0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日</w:t>
      </w:r>
      <w:r w:rsidR="00A24D6A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下班</w:t>
      </w:r>
      <w:r w:rsidRPr="004935D0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前完成立项、评审工作</w:t>
      </w:r>
      <w:r w:rsidR="00A24D6A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，</w:t>
      </w:r>
      <w:r w:rsidRPr="004935D0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并由</w:t>
      </w:r>
      <w:r w:rsidR="00A24D6A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社科处统一</w:t>
      </w:r>
      <w:r w:rsidRPr="004935D0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上报计划财务处。</w:t>
      </w:r>
    </w:p>
    <w:p w:rsidR="0094155B" w:rsidRDefault="0094155B" w:rsidP="00842AF3">
      <w:pPr>
        <w:widowControl/>
        <w:shd w:val="clear" w:color="auto" w:fill="EDEDED"/>
        <w:spacing w:line="560" w:lineRule="exact"/>
        <w:ind w:firstLine="645"/>
        <w:jc w:val="left"/>
        <w:rPr>
          <w:rFonts w:ascii="仿宋" w:eastAsia="仿宋" w:hAnsi="仿宋" w:cs="宋体"/>
          <w:color w:val="000000"/>
          <w:kern w:val="0"/>
          <w:sz w:val="32"/>
          <w:szCs w:val="32"/>
        </w:rPr>
      </w:pPr>
      <w:r w:rsidRPr="004935D0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联系人：</w:t>
      </w:r>
      <w:r w:rsidR="00335476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韩立龙</w:t>
      </w:r>
      <w:r w:rsidRPr="004935D0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 </w:t>
      </w:r>
      <w:r w:rsidRPr="004935D0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联系电话：266</w:t>
      </w:r>
      <w:r w:rsidR="00335476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75767</w:t>
      </w:r>
    </w:p>
    <w:p w:rsidR="00842AF3" w:rsidRDefault="00842AF3" w:rsidP="00842AF3">
      <w:pPr>
        <w:widowControl/>
        <w:shd w:val="clear" w:color="auto" w:fill="EDEDED"/>
        <w:spacing w:line="560" w:lineRule="exact"/>
        <w:ind w:firstLine="645"/>
        <w:jc w:val="left"/>
        <w:rPr>
          <w:rFonts w:ascii="仿宋" w:eastAsia="仿宋" w:hAnsi="仿宋" w:cs="宋体"/>
          <w:color w:val="000000"/>
          <w:kern w:val="0"/>
          <w:sz w:val="32"/>
          <w:szCs w:val="32"/>
        </w:rPr>
      </w:pPr>
    </w:p>
    <w:p w:rsidR="00842AF3" w:rsidRPr="004935D0" w:rsidRDefault="00842AF3" w:rsidP="00842AF3">
      <w:pPr>
        <w:widowControl/>
        <w:shd w:val="clear" w:color="auto" w:fill="EDEDED"/>
        <w:spacing w:line="560" w:lineRule="exact"/>
        <w:ind w:firstLine="645"/>
        <w:jc w:val="left"/>
        <w:rPr>
          <w:rFonts w:ascii="微软雅黑" w:eastAsia="微软雅黑" w:hAnsi="微软雅黑" w:cs="宋体"/>
          <w:color w:val="000000"/>
          <w:kern w:val="0"/>
          <w:sz w:val="18"/>
          <w:szCs w:val="18"/>
        </w:rPr>
      </w:pPr>
    </w:p>
    <w:p w:rsidR="0094155B" w:rsidRPr="004935D0" w:rsidRDefault="0094155B" w:rsidP="00842AF3">
      <w:pPr>
        <w:widowControl/>
        <w:shd w:val="clear" w:color="auto" w:fill="EDEDED"/>
        <w:spacing w:line="560" w:lineRule="exact"/>
        <w:jc w:val="left"/>
        <w:rPr>
          <w:rFonts w:ascii="微软雅黑" w:eastAsia="微软雅黑" w:hAnsi="微软雅黑" w:cs="宋体"/>
          <w:color w:val="000000"/>
          <w:kern w:val="0"/>
          <w:sz w:val="18"/>
          <w:szCs w:val="18"/>
        </w:rPr>
      </w:pPr>
      <w:r w:rsidRPr="004935D0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 </w:t>
      </w:r>
      <w:bookmarkStart w:id="0" w:name="_GoBack"/>
      <w:bookmarkEnd w:id="0"/>
      <w:r w:rsidR="00842AF3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 xml:space="preserve">                                    </w:t>
      </w:r>
      <w:r w:rsidR="00772FB4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社科管理处</w:t>
      </w:r>
    </w:p>
    <w:p w:rsidR="00515AE7" w:rsidRDefault="0094155B" w:rsidP="00842AF3">
      <w:pPr>
        <w:widowControl/>
        <w:shd w:val="clear" w:color="auto" w:fill="EDEDED"/>
        <w:spacing w:line="560" w:lineRule="exact"/>
        <w:ind w:firstLine="5445"/>
        <w:jc w:val="left"/>
      </w:pPr>
      <w:r w:rsidRPr="004935D0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2017年12月</w:t>
      </w:r>
      <w:r w:rsidR="00772FB4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19</w:t>
      </w:r>
      <w:r w:rsidRPr="004935D0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日</w:t>
      </w:r>
    </w:p>
    <w:sectPr w:rsidR="00515AE7" w:rsidSect="00515AE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473D1" w:rsidRDefault="00F473D1" w:rsidP="00335476">
      <w:r>
        <w:separator/>
      </w:r>
    </w:p>
  </w:endnote>
  <w:endnote w:type="continuationSeparator" w:id="0">
    <w:p w:rsidR="00F473D1" w:rsidRDefault="00F473D1" w:rsidP="003354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隶书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473D1" w:rsidRDefault="00F473D1" w:rsidP="00335476">
      <w:r>
        <w:separator/>
      </w:r>
    </w:p>
  </w:footnote>
  <w:footnote w:type="continuationSeparator" w:id="0">
    <w:p w:rsidR="00F473D1" w:rsidRDefault="00F473D1" w:rsidP="0033547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331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4155B"/>
    <w:rsid w:val="001579F5"/>
    <w:rsid w:val="001D30F4"/>
    <w:rsid w:val="002A2D64"/>
    <w:rsid w:val="00335476"/>
    <w:rsid w:val="00515AE7"/>
    <w:rsid w:val="0055723B"/>
    <w:rsid w:val="00563DB8"/>
    <w:rsid w:val="00564760"/>
    <w:rsid w:val="006A57FB"/>
    <w:rsid w:val="00772FB4"/>
    <w:rsid w:val="0078330D"/>
    <w:rsid w:val="007E3318"/>
    <w:rsid w:val="00806C6D"/>
    <w:rsid w:val="00842AF3"/>
    <w:rsid w:val="0087346A"/>
    <w:rsid w:val="0094155B"/>
    <w:rsid w:val="009556D7"/>
    <w:rsid w:val="00A24D6A"/>
    <w:rsid w:val="00AB5D73"/>
    <w:rsid w:val="00AB5E6B"/>
    <w:rsid w:val="00B33C4B"/>
    <w:rsid w:val="00B9759A"/>
    <w:rsid w:val="00BB73F1"/>
    <w:rsid w:val="00C46B30"/>
    <w:rsid w:val="00CE3236"/>
    <w:rsid w:val="00D32911"/>
    <w:rsid w:val="00ED71A9"/>
    <w:rsid w:val="00F145E6"/>
    <w:rsid w:val="00F473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5AE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33547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335476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33547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335476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BB73F1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BB73F1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288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8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0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55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470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146</Words>
  <Characters>836</Characters>
  <Application>Microsoft Office Word</Application>
  <DocSecurity>0</DocSecurity>
  <Lines>6</Lines>
  <Paragraphs>1</Paragraphs>
  <ScaleCrop>false</ScaleCrop>
  <Company/>
  <LinksUpToDate>false</LinksUpToDate>
  <CharactersWithSpaces>981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12</cp:revision>
  <cp:lastPrinted>2017-12-19T02:36:00Z</cp:lastPrinted>
  <dcterms:created xsi:type="dcterms:W3CDTF">2017-12-19T02:06:00Z</dcterms:created>
  <dcterms:modified xsi:type="dcterms:W3CDTF">2017-12-19T03:07:00Z</dcterms:modified>
</cp:coreProperties>
</file>